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A2B06" w14:textId="28B45194" w:rsidR="000C2C83" w:rsidRPr="00307D46" w:rsidRDefault="00DE60AC" w:rsidP="00307D46">
      <w:pPr>
        <w:pStyle w:val="Heading1"/>
        <w:jc w:val="center"/>
        <w:rPr>
          <w:rStyle w:val="Heading1Char"/>
          <w:bCs/>
          <w:sz w:val="4"/>
          <w:szCs w:val="4"/>
        </w:rPr>
      </w:pPr>
      <w:r>
        <w:rPr>
          <w:bCs/>
          <w:color w:val="0D0D0D" w:themeColor="text1" w:themeTint="F2"/>
        </w:rPr>
        <w:t>Febr</w:t>
      </w:r>
      <w:r w:rsidR="00DB61E9">
        <w:rPr>
          <w:bCs/>
          <w:color w:val="0D0D0D" w:themeColor="text1" w:themeTint="F2"/>
        </w:rPr>
        <w:t xml:space="preserve">uary </w:t>
      </w:r>
      <w:r w:rsidR="00022A22">
        <w:rPr>
          <w:bCs/>
          <w:color w:val="0D0D0D" w:themeColor="text1" w:themeTint="F2"/>
        </w:rPr>
        <w:t>202</w:t>
      </w:r>
      <w:r w:rsidR="00DB61E9">
        <w:rPr>
          <w:bCs/>
          <w:color w:val="0D0D0D" w:themeColor="text1" w:themeTint="F2"/>
        </w:rPr>
        <w:t>6</w:t>
      </w:r>
      <w:r w:rsidR="00413429">
        <w:rPr>
          <w:bCs/>
          <w:color w:val="0D0D0D" w:themeColor="text1" w:themeTint="F2"/>
          <w:sz w:val="4"/>
          <w:szCs w:val="4"/>
        </w:rPr>
        <w:br/>
      </w:r>
      <w:r w:rsidR="00413429">
        <w:rPr>
          <w:bCs/>
          <w:color w:val="0D0D0D" w:themeColor="text1" w:themeTint="F2"/>
          <w:sz w:val="4"/>
          <w:szCs w:val="4"/>
        </w:rPr>
        <w:br/>
      </w:r>
      <w:r w:rsidR="00413429">
        <w:rPr>
          <w:bCs/>
          <w:color w:val="0D0D0D" w:themeColor="text1" w:themeTint="F2"/>
          <w:sz w:val="4"/>
          <w:szCs w:val="4"/>
        </w:rPr>
        <w:br/>
      </w:r>
    </w:p>
    <w:p w14:paraId="22B7681C" w14:textId="6EE23FC5" w:rsidR="00307D46" w:rsidRPr="00307D46" w:rsidRDefault="00307D46" w:rsidP="00307D46">
      <w:pPr>
        <w:pStyle w:val="Heading1"/>
        <w:ind w:firstLine="720"/>
      </w:pPr>
      <w:r w:rsidRPr="00307D46">
        <w:t xml:space="preserve">Rutgers Showcases Research and Expertise at 2026 </w:t>
      </w:r>
      <w:r>
        <w:t>Ag C</w:t>
      </w:r>
      <w:r w:rsidR="002B0E07">
        <w:t>o</w:t>
      </w:r>
      <w:r>
        <w:t>nvention</w:t>
      </w:r>
    </w:p>
    <w:p w14:paraId="739F7434" w14:textId="0FF1FBB6" w:rsidR="00BA27B6" w:rsidRPr="003B689C" w:rsidRDefault="00BA27B6" w:rsidP="00BA27B6">
      <w:pPr>
        <w:ind w:left="720"/>
        <w:rPr>
          <w:rFonts w:ascii="Calibri" w:hAnsi="Calibri" w:cs="Calibri"/>
        </w:rPr>
      </w:pPr>
      <w:r w:rsidRPr="003B689C">
        <w:rPr>
          <w:rFonts w:ascii="Calibri" w:hAnsi="Calibri" w:cs="Calibri"/>
        </w:rPr>
        <w:t xml:space="preserve">In partnership with the Vegetable Growers Association of New Jersey, NJAES’ Rutgers Cooperative Extension (RCE) helped deliver one of the region’s most comprehensive agricultural education programs at the </w:t>
      </w:r>
      <w:hyperlink r:id="rId11" w:history="1">
        <w:r w:rsidRPr="003C235A">
          <w:rPr>
            <w:rStyle w:val="Hyperlink"/>
            <w:rFonts w:ascii="Calibri" w:hAnsi="Calibri" w:cs="Calibri"/>
          </w:rPr>
          <w:t>2026 Northeast Agricultural Expo</w:t>
        </w:r>
      </w:hyperlink>
      <w:r w:rsidRPr="003B689C">
        <w:rPr>
          <w:rFonts w:ascii="Calibri" w:hAnsi="Calibri" w:cs="Calibri"/>
        </w:rPr>
        <w:t xml:space="preserve">—reinforcing the university’s impact on farm viability and the state’s agricultural economy. RCE agricultural agents </w:t>
      </w:r>
      <w:r w:rsidRPr="003B689C">
        <w:rPr>
          <w:rFonts w:ascii="Calibri" w:hAnsi="Calibri" w:cs="Calibri"/>
          <w:b/>
          <w:bCs/>
        </w:rPr>
        <w:t>Michelle Infante-Casella</w:t>
      </w:r>
      <w:r w:rsidRPr="003B689C">
        <w:rPr>
          <w:rFonts w:ascii="Calibri" w:hAnsi="Calibri" w:cs="Calibri"/>
        </w:rPr>
        <w:t xml:space="preserve"> (Gloucester County) and </w:t>
      </w:r>
      <w:r w:rsidRPr="003B689C">
        <w:rPr>
          <w:rFonts w:ascii="Calibri" w:hAnsi="Calibri" w:cs="Calibri"/>
          <w:b/>
          <w:bCs/>
        </w:rPr>
        <w:t>William Bamka</w:t>
      </w:r>
      <w:r w:rsidRPr="003B689C">
        <w:rPr>
          <w:rFonts w:ascii="Calibri" w:hAnsi="Calibri" w:cs="Calibri"/>
        </w:rPr>
        <w:t xml:space="preserve"> (Burlington County) co-chaired the wide-ranging Rutgers educational program, coordinating 82 presenters across three days of workshops and concurrent sessions. The event drew a sold-out trade show floor and strong statewide participation from farmers, agricultural professionals, 4-H and FFA students, and industry partners.</w:t>
      </w:r>
    </w:p>
    <w:p w14:paraId="77D8925B" w14:textId="77777777" w:rsidR="00E401A6" w:rsidRPr="00E401A6" w:rsidRDefault="00E401A6" w:rsidP="00413429">
      <w:pPr>
        <w:rPr>
          <w:rFonts w:ascii="Century Gothic" w:hAnsi="Century Gothic"/>
          <w:b/>
          <w:bCs/>
          <w:szCs w:val="32"/>
        </w:rPr>
      </w:pPr>
      <w:r w:rsidRPr="00E401A6">
        <w:rPr>
          <w:rFonts w:ascii="Century Gothic" w:hAnsi="Century Gothic"/>
          <w:b/>
          <w:bCs/>
          <w:szCs w:val="32"/>
        </w:rPr>
        <w:t> </w:t>
      </w:r>
    </w:p>
    <w:p w14:paraId="4A73B08F" w14:textId="77777777" w:rsidR="00E401A6" w:rsidRPr="00E401A6" w:rsidRDefault="00E401A6" w:rsidP="00E401A6">
      <w:pPr>
        <w:ind w:left="720"/>
        <w:rPr>
          <w:rFonts w:ascii="Century Gothic" w:hAnsi="Century Gothic"/>
          <w:b/>
          <w:bCs/>
          <w:szCs w:val="32"/>
        </w:rPr>
      </w:pPr>
      <w:r w:rsidRPr="00E401A6">
        <w:rPr>
          <w:rFonts w:ascii="Century Gothic" w:hAnsi="Century Gothic"/>
          <w:b/>
          <w:bCs/>
          <w:szCs w:val="32"/>
        </w:rPr>
        <w:t>Rutgers 4-H at the NASDAQ Bell Ringing</w:t>
      </w:r>
    </w:p>
    <w:p w14:paraId="53492F65" w14:textId="27F3FACB" w:rsidR="00E401A6" w:rsidRPr="008B28F5" w:rsidRDefault="00016034" w:rsidP="00E401A6">
      <w:pPr>
        <w:ind w:left="720"/>
      </w:pPr>
      <w:r>
        <w:t xml:space="preserve">Last December, five </w:t>
      </w:r>
      <w:r w:rsidR="00E401A6" w:rsidRPr="00E401A6">
        <w:t>New Jersey 4-H Agriculture Ambassadors Lead to Change Project grant winners</w:t>
      </w:r>
      <w:r>
        <w:t xml:space="preserve"> </w:t>
      </w:r>
      <w:r w:rsidR="00E401A6" w:rsidRPr="00E401A6">
        <w:t xml:space="preserve">joined Tractor Supply Company and National 4-H Council at the </w:t>
      </w:r>
      <w:hyperlink r:id="rId12" w:history="1">
        <w:r w:rsidR="00E401A6" w:rsidRPr="000C2C83">
          <w:rPr>
            <w:rStyle w:val="Hyperlink"/>
          </w:rPr>
          <w:t>NASDAQ opening bell-ringing ceremony in Times Square, New York</w:t>
        </w:r>
      </w:hyperlink>
      <w:r w:rsidR="00E401A6" w:rsidRPr="00E401A6">
        <w:t>. This occasion celebrated the long-standing partnership between Tractor Supply Company and 4-H and highlighted their shared commitment to investing in the next generation of agricultural leaders. During the event, the New Jersey 4-H Agriculture Ambassadors joined fellow 4-H youth from New York, Connecticut, and Kentucky. </w:t>
      </w:r>
      <w:r w:rsidR="00E401A6" w:rsidRPr="00F92F73">
        <w:rPr>
          <w:b/>
          <w:bCs/>
        </w:rPr>
        <w:t>Melissa Bright</w:t>
      </w:r>
      <w:r w:rsidR="00DC5CD5" w:rsidRPr="006941A8">
        <w:t>,</w:t>
      </w:r>
      <w:r w:rsidR="006941A8" w:rsidRPr="006941A8">
        <w:t xml:space="preserve"> </w:t>
      </w:r>
      <w:r w:rsidR="006941A8" w:rsidRPr="00E401A6">
        <w:t xml:space="preserve">4-H </w:t>
      </w:r>
      <w:r w:rsidR="006941A8">
        <w:t>a</w:t>
      </w:r>
      <w:r w:rsidR="006941A8" w:rsidRPr="00E401A6">
        <w:t>gent</w:t>
      </w:r>
      <w:r w:rsidR="006941A8">
        <w:t xml:space="preserve"> (Somerset County)</w:t>
      </w:r>
      <w:r w:rsidR="00E401A6" w:rsidRPr="00E401A6">
        <w:t xml:space="preserve"> and</w:t>
      </w:r>
      <w:r w:rsidR="006941A8">
        <w:t xml:space="preserve"> </w:t>
      </w:r>
      <w:r w:rsidR="00E401A6" w:rsidRPr="00F92F73">
        <w:rPr>
          <w:b/>
          <w:bCs/>
        </w:rPr>
        <w:t>Amelia Minervini</w:t>
      </w:r>
      <w:r w:rsidR="006941A8">
        <w:t xml:space="preserve">, </w:t>
      </w:r>
      <w:r w:rsidR="006941A8" w:rsidRPr="00E401A6">
        <w:t xml:space="preserve">4-H </w:t>
      </w:r>
      <w:r w:rsidR="006941A8">
        <w:t>s</w:t>
      </w:r>
      <w:r w:rsidR="006941A8" w:rsidRPr="00E401A6">
        <w:t xml:space="preserve">enior </w:t>
      </w:r>
      <w:r w:rsidR="006941A8">
        <w:t>p</w:t>
      </w:r>
      <w:r w:rsidR="006941A8" w:rsidRPr="00E401A6">
        <w:t xml:space="preserve">rogram </w:t>
      </w:r>
      <w:r w:rsidR="006941A8">
        <w:t>c</w:t>
      </w:r>
      <w:r w:rsidR="006941A8" w:rsidRPr="00E401A6">
        <w:t>oordinator</w:t>
      </w:r>
      <w:r w:rsidR="006941A8">
        <w:t xml:space="preserve"> (</w:t>
      </w:r>
      <w:r w:rsidR="006941A8" w:rsidRPr="00E401A6">
        <w:t xml:space="preserve">Ocean </w:t>
      </w:r>
      <w:r w:rsidR="006941A8">
        <w:t xml:space="preserve">County), </w:t>
      </w:r>
      <w:r w:rsidR="00AD6BD0">
        <w:t xml:space="preserve">attended </w:t>
      </w:r>
      <w:r w:rsidR="00E401A6" w:rsidRPr="00E401A6">
        <w:t>to support the 4-H youth</w:t>
      </w:r>
      <w:r w:rsidR="004C0C99" w:rsidRPr="00E401A6">
        <w:t xml:space="preserve">. </w:t>
      </w:r>
    </w:p>
    <w:p w14:paraId="1D1E3709" w14:textId="6BC8A58E" w:rsidR="00DB2E18" w:rsidRDefault="004329BB" w:rsidP="00DB2E18">
      <w:pPr>
        <w:pStyle w:val="Heading1"/>
        <w:ind w:firstLine="720"/>
        <w:rPr>
          <w:bCs/>
          <w:szCs w:val="24"/>
        </w:rPr>
      </w:pPr>
      <w:r>
        <w:rPr>
          <w:bCs/>
          <w:szCs w:val="24"/>
        </w:rPr>
        <w:t>FCHS</w:t>
      </w:r>
      <w:r w:rsidR="00FD70A8">
        <w:rPr>
          <w:bCs/>
          <w:szCs w:val="24"/>
        </w:rPr>
        <w:t xml:space="preserve"> Staff Presents </w:t>
      </w:r>
      <w:r w:rsidR="00F660D9">
        <w:rPr>
          <w:bCs/>
          <w:szCs w:val="24"/>
        </w:rPr>
        <w:t>on Collaborative Food Waste Reduction Program</w:t>
      </w:r>
    </w:p>
    <w:p w14:paraId="11649FD0" w14:textId="17CE8CA4" w:rsidR="000D5E1A" w:rsidRPr="00006125" w:rsidRDefault="00087B4A" w:rsidP="00006125">
      <w:pPr>
        <w:ind w:left="720"/>
        <w:rPr>
          <w:rStyle w:val="Heading1Char"/>
          <w:rFonts w:asciiTheme="minorHAnsi" w:eastAsiaTheme="minorEastAsia" w:hAnsiTheme="minorHAnsi" w:cstheme="minorBidi"/>
          <w:b w:val="0"/>
          <w:szCs w:val="24"/>
        </w:rPr>
      </w:pPr>
      <w:r w:rsidRPr="00FD70A8">
        <w:rPr>
          <w:b/>
          <w:bCs/>
          <w:noProof/>
          <w:sz w:val="20"/>
          <w:szCs w:val="20"/>
        </w:rPr>
        <mc:AlternateContent>
          <mc:Choice Requires="wps">
            <w:drawing>
              <wp:anchor distT="45720" distB="45720" distL="114300" distR="114300" simplePos="0" relativeHeight="251661312" behindDoc="1" locked="0" layoutInCell="1" allowOverlap="1" wp14:anchorId="03D442FA" wp14:editId="6DBC0A1A">
                <wp:simplePos x="0" y="0"/>
                <wp:positionH relativeFrom="margin">
                  <wp:posOffset>396240</wp:posOffset>
                </wp:positionH>
                <wp:positionV relativeFrom="paragraph">
                  <wp:posOffset>1855470</wp:posOffset>
                </wp:positionV>
                <wp:extent cx="2433955" cy="617220"/>
                <wp:effectExtent l="0" t="0" r="4445" b="0"/>
                <wp:wrapTight wrapText="bothSides">
                  <wp:wrapPolygon edited="0">
                    <wp:start x="0" y="0"/>
                    <wp:lineTo x="0" y="20667"/>
                    <wp:lineTo x="21470" y="20667"/>
                    <wp:lineTo x="21470" y="0"/>
                    <wp:lineTo x="0" y="0"/>
                  </wp:wrapPolygon>
                </wp:wrapTight>
                <wp:docPr id="1596345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55" cy="617220"/>
                        </a:xfrm>
                        <a:prstGeom prst="rect">
                          <a:avLst/>
                        </a:prstGeom>
                        <a:solidFill>
                          <a:srgbClr val="FFFFFF"/>
                        </a:solidFill>
                        <a:ln w="9525">
                          <a:noFill/>
                          <a:miter lim="800000"/>
                          <a:headEnd/>
                          <a:tailEnd/>
                        </a:ln>
                      </wps:spPr>
                      <wps:txbx>
                        <w:txbxContent>
                          <w:p w14:paraId="5C539F1D" w14:textId="736505D7" w:rsidR="000D5E1A" w:rsidRPr="000D5E1A" w:rsidRDefault="000D5E1A" w:rsidP="000D5E1A">
                            <w:pPr>
                              <w:rPr>
                                <w:sz w:val="20"/>
                                <w:szCs w:val="20"/>
                              </w:rPr>
                            </w:pPr>
                            <w:r>
                              <w:rPr>
                                <w:sz w:val="20"/>
                                <w:szCs w:val="20"/>
                              </w:rPr>
                              <w:t xml:space="preserve">FCHS’ </w:t>
                            </w:r>
                            <w:r w:rsidRPr="000D5E1A">
                              <w:rPr>
                                <w:sz w:val="20"/>
                                <w:szCs w:val="20"/>
                              </w:rPr>
                              <w:t>Sabrina Subhit</w:t>
                            </w:r>
                            <w:r w:rsidR="003A3F6B">
                              <w:rPr>
                                <w:sz w:val="20"/>
                                <w:szCs w:val="20"/>
                              </w:rPr>
                              <w:t xml:space="preserve"> (</w:t>
                            </w:r>
                            <w:r>
                              <w:rPr>
                                <w:sz w:val="20"/>
                                <w:szCs w:val="20"/>
                              </w:rPr>
                              <w:t>center</w:t>
                            </w:r>
                            <w:r w:rsidR="003A3F6B">
                              <w:rPr>
                                <w:sz w:val="20"/>
                                <w:szCs w:val="20"/>
                              </w:rPr>
                              <w:t>) with</w:t>
                            </w:r>
                            <w:r>
                              <w:rPr>
                                <w:sz w:val="20"/>
                                <w:szCs w:val="20"/>
                              </w:rPr>
                              <w:t xml:space="preserve"> </w:t>
                            </w:r>
                            <w:r w:rsidR="003E6D06">
                              <w:rPr>
                                <w:sz w:val="20"/>
                                <w:szCs w:val="20"/>
                              </w:rPr>
                              <w:t xml:space="preserve">Americorps members </w:t>
                            </w:r>
                            <w:r w:rsidRPr="000D5E1A">
                              <w:rPr>
                                <w:sz w:val="20"/>
                                <w:szCs w:val="20"/>
                              </w:rPr>
                              <w:t>Caroline Monaghan</w:t>
                            </w:r>
                            <w:r w:rsidR="003A3F6B">
                              <w:rPr>
                                <w:sz w:val="20"/>
                                <w:szCs w:val="20"/>
                              </w:rPr>
                              <w:t>, at left,</w:t>
                            </w:r>
                            <w:r>
                              <w:rPr>
                                <w:sz w:val="20"/>
                                <w:szCs w:val="20"/>
                              </w:rPr>
                              <w:t xml:space="preserve"> and</w:t>
                            </w:r>
                            <w:r w:rsidRPr="000D5E1A">
                              <w:rPr>
                                <w:sz w:val="20"/>
                                <w:szCs w:val="20"/>
                              </w:rPr>
                              <w:t xml:space="preserve"> Elizabeth Lawrence</w:t>
                            </w:r>
                            <w:r w:rsidR="003A3F6B">
                              <w:rPr>
                                <w:sz w:val="20"/>
                                <w:szCs w:val="20"/>
                              </w:rPr>
                              <w:t>, at right.</w:t>
                            </w:r>
                          </w:p>
                          <w:p w14:paraId="70D091A6" w14:textId="1DDC8D49" w:rsidR="00AA14D4" w:rsidRPr="001503BC" w:rsidRDefault="00AA14D4" w:rsidP="00AA14D4">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D442FA" id="_x0000_t202" coordsize="21600,21600" o:spt="202" path="m,l,21600r21600,l21600,xe">
                <v:stroke joinstyle="miter"/>
                <v:path gradientshapeok="t" o:connecttype="rect"/>
              </v:shapetype>
              <v:shape id="Text Box 2" o:spid="_x0000_s1026" type="#_x0000_t202" style="position:absolute;left:0;text-align:left;margin-left:31.2pt;margin-top:146.1pt;width:191.65pt;height:48.6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" stroked="f">
                <v:textbox>
                  <w:txbxContent>
                    <w:p w14:paraId="5C539F1D" w14:textId="736505D7" w:rsidR="000D5E1A" w:rsidRPr="000D5E1A" w:rsidRDefault="000D5E1A" w:rsidP="000D5E1A">
                      <w:pPr>
                        <w:rPr>
                          <w:sz w:val="20"/>
                          <w:szCs w:val="20"/>
                        </w:rPr>
                      </w:pPr>
                      <w:r>
                        <w:rPr>
                          <w:sz w:val="20"/>
                          <w:szCs w:val="20"/>
                        </w:rPr>
                        <w:t xml:space="preserve">FCHS’ </w:t>
                      </w:r>
                      <w:r w:rsidRPr="000D5E1A">
                        <w:rPr>
                          <w:sz w:val="20"/>
                          <w:szCs w:val="20"/>
                        </w:rPr>
                        <w:t>Sabrina Subhit</w:t>
                      </w:r>
                      <w:r w:rsidR="003A3F6B">
                        <w:rPr>
                          <w:sz w:val="20"/>
                          <w:szCs w:val="20"/>
                        </w:rPr>
                        <w:t xml:space="preserve"> (</w:t>
                      </w:r>
                      <w:r>
                        <w:rPr>
                          <w:sz w:val="20"/>
                          <w:szCs w:val="20"/>
                        </w:rPr>
                        <w:t>center</w:t>
                      </w:r>
                      <w:r w:rsidR="003A3F6B">
                        <w:rPr>
                          <w:sz w:val="20"/>
                          <w:szCs w:val="20"/>
                        </w:rPr>
                        <w:t>) with</w:t>
                      </w:r>
                      <w:r>
                        <w:rPr>
                          <w:sz w:val="20"/>
                          <w:szCs w:val="20"/>
                        </w:rPr>
                        <w:t xml:space="preserve"> </w:t>
                      </w:r>
                      <w:r w:rsidR="003E6D06">
                        <w:rPr>
                          <w:sz w:val="20"/>
                          <w:szCs w:val="20"/>
                        </w:rPr>
                        <w:t xml:space="preserve">Americorps members </w:t>
                      </w:r>
                      <w:r w:rsidRPr="000D5E1A">
                        <w:rPr>
                          <w:sz w:val="20"/>
                          <w:szCs w:val="20"/>
                        </w:rPr>
                        <w:t>Caroline Monaghan</w:t>
                      </w:r>
                      <w:r w:rsidR="003A3F6B">
                        <w:rPr>
                          <w:sz w:val="20"/>
                          <w:szCs w:val="20"/>
                        </w:rPr>
                        <w:t>, at left,</w:t>
                      </w:r>
                      <w:r>
                        <w:rPr>
                          <w:sz w:val="20"/>
                          <w:szCs w:val="20"/>
                        </w:rPr>
                        <w:t xml:space="preserve"> and</w:t>
                      </w:r>
                      <w:r w:rsidRPr="000D5E1A">
                        <w:rPr>
                          <w:sz w:val="20"/>
                          <w:szCs w:val="20"/>
                        </w:rPr>
                        <w:t xml:space="preserve"> Elizabeth Lawrence</w:t>
                      </w:r>
                      <w:r w:rsidR="003A3F6B">
                        <w:rPr>
                          <w:sz w:val="20"/>
                          <w:szCs w:val="20"/>
                        </w:rPr>
                        <w:t>, at right.</w:t>
                      </w:r>
                    </w:p>
                    <w:p w14:paraId="70D091A6" w14:textId="1DDC8D49" w:rsidR="00AA14D4" w:rsidRPr="001503BC" w:rsidRDefault="00AA14D4" w:rsidP="00AA14D4">
                      <w:pPr>
                        <w:rPr>
                          <w:sz w:val="18"/>
                          <w:szCs w:val="18"/>
                        </w:rPr>
                      </w:pPr>
                    </w:p>
                  </w:txbxContent>
                </v:textbox>
                <w10:wrap type="tight" anchorx="margin"/>
              </v:shape>
            </w:pict>
          </mc:Fallback>
        </mc:AlternateContent>
      </w:r>
      <w:r w:rsidRPr="00FD70A8">
        <w:rPr>
          <w:b/>
          <w:bCs/>
          <w:noProof/>
        </w:rPr>
        <w:drawing>
          <wp:anchor distT="0" distB="0" distL="114300" distR="114300" simplePos="0" relativeHeight="251654144" behindDoc="1" locked="0" layoutInCell="1" allowOverlap="1" wp14:anchorId="4E63E877" wp14:editId="726CA606">
            <wp:simplePos x="0" y="0"/>
            <wp:positionH relativeFrom="column">
              <wp:posOffset>487680</wp:posOffset>
            </wp:positionH>
            <wp:positionV relativeFrom="paragraph">
              <wp:posOffset>34290</wp:posOffset>
            </wp:positionV>
            <wp:extent cx="2342515" cy="1821180"/>
            <wp:effectExtent l="0" t="0" r="635" b="7620"/>
            <wp:wrapTight wrapText="bothSides">
              <wp:wrapPolygon edited="0">
                <wp:start x="0" y="0"/>
                <wp:lineTo x="0" y="21464"/>
                <wp:lineTo x="21430" y="21464"/>
                <wp:lineTo x="21430" y="0"/>
                <wp:lineTo x="0" y="0"/>
              </wp:wrapPolygon>
            </wp:wrapTight>
            <wp:docPr id="1274662515" name="Picture 3" descr="Photograph of three people standing together in a conference setting with a projector screen behi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662515" name="Picture 3" descr="Photograph of three people standing together in a conference setting with a projector screen behind them"/>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10511" t="21501" r="22196"/>
                    <a:stretch>
                      <a:fillRect/>
                    </a:stretch>
                  </pic:blipFill>
                  <pic:spPr bwMode="auto">
                    <a:xfrm>
                      <a:off x="0" y="0"/>
                      <a:ext cx="2342515" cy="1821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68C7" w:rsidRPr="00FD70A8">
        <w:rPr>
          <w:b/>
          <w:bCs/>
        </w:rPr>
        <w:t>Sabrina Subhit</w:t>
      </w:r>
      <w:r w:rsidR="002968C7" w:rsidRPr="002968C7">
        <w:t xml:space="preserve">, </w:t>
      </w:r>
      <w:r w:rsidR="006941A8">
        <w:t>s</w:t>
      </w:r>
      <w:r w:rsidR="002968C7" w:rsidRPr="002968C7">
        <w:t xml:space="preserve">enior </w:t>
      </w:r>
      <w:r w:rsidR="006941A8">
        <w:t>pr</w:t>
      </w:r>
      <w:r w:rsidR="002968C7" w:rsidRPr="002968C7">
        <w:t xml:space="preserve">ogram </w:t>
      </w:r>
      <w:r w:rsidR="006941A8">
        <w:t>c</w:t>
      </w:r>
      <w:r w:rsidR="002968C7" w:rsidRPr="002968C7">
        <w:t>oordinator</w:t>
      </w:r>
      <w:r w:rsidR="003E238E">
        <w:t>, Department of Family and Community Health Sciences</w:t>
      </w:r>
      <w:r w:rsidR="00006125">
        <w:t xml:space="preserve"> (FCHS)</w:t>
      </w:r>
      <w:r w:rsidR="002968C7" w:rsidRPr="002968C7">
        <w:t>, presented at the Alliance for N</w:t>
      </w:r>
      <w:r w:rsidR="000C2C83">
        <w:t xml:space="preserve">ew </w:t>
      </w:r>
      <w:r w:rsidR="002968C7" w:rsidRPr="002968C7">
        <w:t>J</w:t>
      </w:r>
      <w:r w:rsidR="000C2C83">
        <w:t>ersey</w:t>
      </w:r>
      <w:r w:rsidR="002968C7" w:rsidRPr="002968C7">
        <w:t xml:space="preserve"> Environment Education (ANJEE) 41st Annual Winter Conference alongside AmeriCorps </w:t>
      </w:r>
      <w:r w:rsidR="004B022F">
        <w:t>m</w:t>
      </w:r>
      <w:r w:rsidR="002968C7" w:rsidRPr="002968C7">
        <w:t>embers Elizabeth Lawrence and Caroline Monaghan</w:t>
      </w:r>
      <w:r w:rsidR="00F349D7">
        <w:t xml:space="preserve"> on</w:t>
      </w:r>
      <w:r w:rsidR="002968C7" w:rsidRPr="002968C7">
        <w:t xml:space="preserve"> January 16</w:t>
      </w:r>
      <w:r w:rsidR="00F349D7">
        <w:t>. Their p</w:t>
      </w:r>
      <w:r w:rsidR="002968C7" w:rsidRPr="002968C7">
        <w:t>resent</w:t>
      </w:r>
      <w:r w:rsidR="00F349D7">
        <w:t xml:space="preserve">ation focused on the </w:t>
      </w:r>
      <w:r w:rsidR="004B022F">
        <w:t>“</w:t>
      </w:r>
      <w:r w:rsidR="002968C7" w:rsidRPr="002968C7">
        <w:t>Guardians of the Food Galaxy</w:t>
      </w:r>
      <w:r w:rsidR="004B022F">
        <w:t>”</w:t>
      </w:r>
      <w:r w:rsidR="002968C7" w:rsidRPr="002968C7">
        <w:t xml:space="preserve"> program,</w:t>
      </w:r>
      <w:r w:rsidR="00F349D7">
        <w:t xml:space="preserve"> which </w:t>
      </w:r>
      <w:r w:rsidR="002968C7" w:rsidRPr="002968C7">
        <w:t xml:space="preserve">encourages fifth-grade students and their educators to become protectors of </w:t>
      </w:r>
      <w:r w:rsidR="00A77AC9">
        <w:t xml:space="preserve">the </w:t>
      </w:r>
      <w:r w:rsidR="002968C7" w:rsidRPr="002968C7">
        <w:t>planet by merging environmental education with food waste reduction initiatives. RCE collaborates with AmeriCorps to bring this program to elementary schools across the state. Attendees left with the knowledge and resources needed to implement this empowering educational program in their schools.</w:t>
      </w:r>
      <w:r w:rsidR="00006125">
        <w:br/>
      </w:r>
    </w:p>
    <w:p w14:paraId="7DE0A893" w14:textId="7B6BB283" w:rsidR="00541727" w:rsidRPr="00413429" w:rsidRDefault="003E6D06" w:rsidP="00A77AC9">
      <w:pPr>
        <w:ind w:left="720"/>
      </w:pPr>
      <w:r>
        <w:rPr>
          <w:rStyle w:val="Heading1Char"/>
        </w:rPr>
        <w:t xml:space="preserve">RCE of Atlantic County Welcomes </w:t>
      </w:r>
      <w:r w:rsidR="000F725C">
        <w:rPr>
          <w:rStyle w:val="Heading1Char"/>
        </w:rPr>
        <w:t>New Faculty</w:t>
      </w:r>
      <w:r w:rsidR="000F725C">
        <w:rPr>
          <w:b/>
          <w:bCs/>
        </w:rPr>
        <w:t xml:space="preserve"> </w:t>
      </w:r>
      <w:r w:rsidR="006F5303">
        <w:rPr>
          <w:b/>
          <w:bCs/>
        </w:rPr>
        <w:br/>
      </w:r>
      <w:r w:rsidR="006F5303" w:rsidRPr="009B656B">
        <w:rPr>
          <w:b/>
          <w:bCs/>
        </w:rPr>
        <w:t>Patrick McMullen</w:t>
      </w:r>
      <w:r w:rsidR="000F725C">
        <w:t xml:space="preserve">, </w:t>
      </w:r>
      <w:hyperlink r:id="rId15" w:history="1">
        <w:r w:rsidR="000F725C" w:rsidRPr="00FD70A8">
          <w:rPr>
            <w:rStyle w:val="Hyperlink"/>
          </w:rPr>
          <w:t xml:space="preserve">joins </w:t>
        </w:r>
        <w:r w:rsidR="00934F48" w:rsidRPr="00FD70A8">
          <w:rPr>
            <w:rStyle w:val="Hyperlink"/>
          </w:rPr>
          <w:t>the</w:t>
        </w:r>
        <w:r w:rsidR="000F725C" w:rsidRPr="00FD70A8">
          <w:rPr>
            <w:rStyle w:val="Hyperlink"/>
          </w:rPr>
          <w:t xml:space="preserve"> Atlantic County office of Rutgers Cooperative Extension</w:t>
        </w:r>
      </w:hyperlink>
      <w:r w:rsidR="009B656B">
        <w:t xml:space="preserve"> (RCE)</w:t>
      </w:r>
      <w:r w:rsidR="000F725C" w:rsidRPr="006F5303">
        <w:t xml:space="preserve"> </w:t>
      </w:r>
      <w:r w:rsidR="006F5303" w:rsidRPr="006F5303">
        <w:t xml:space="preserve">from Cornell University, where he recently completed </w:t>
      </w:r>
      <w:r w:rsidR="00FD70A8">
        <w:t>a</w:t>
      </w:r>
      <w:r w:rsidR="006F5303" w:rsidRPr="006F5303">
        <w:t xml:space="preserve"> doctoral degree focused on soilborne pathogen management and healthy crop establishment. </w:t>
      </w:r>
      <w:r w:rsidR="009B656B">
        <w:t>H</w:t>
      </w:r>
      <w:r w:rsidR="006F5303" w:rsidRPr="006F5303">
        <w:t xml:space="preserve">is outreach and </w:t>
      </w:r>
      <w:r w:rsidR="009B656B">
        <w:t>ex</w:t>
      </w:r>
      <w:r w:rsidR="006F5303" w:rsidRPr="006F5303">
        <w:t>tension practice will focus on sustainable commercial vegetable productio</w:t>
      </w:r>
      <w:r w:rsidR="00541727">
        <w:t>n.</w:t>
      </w:r>
    </w:p>
    <w:p w14:paraId="0D7EC37F" w14:textId="77777777" w:rsidR="00307D46" w:rsidRDefault="00307D46" w:rsidP="005C5482">
      <w:pPr>
        <w:rPr>
          <w:rStyle w:val="Heading1Char"/>
        </w:rPr>
      </w:pPr>
    </w:p>
    <w:p w14:paraId="172ABF0D" w14:textId="664908F3" w:rsidR="00BA27B6" w:rsidRDefault="00BA27B6" w:rsidP="00BA27B6">
      <w:pPr>
        <w:ind w:left="720"/>
      </w:pPr>
      <w:r w:rsidRPr="002968C7">
        <w:rPr>
          <w:noProof/>
        </w:rPr>
        <mc:AlternateContent>
          <mc:Choice Requires="wps">
            <w:drawing>
              <wp:anchor distT="45720" distB="45720" distL="114300" distR="114300" simplePos="0" relativeHeight="251665408" behindDoc="1" locked="0" layoutInCell="1" allowOverlap="1" wp14:anchorId="5DF00A8C" wp14:editId="2CDB0A6E">
                <wp:simplePos x="0" y="0"/>
                <wp:positionH relativeFrom="margin">
                  <wp:posOffset>411480</wp:posOffset>
                </wp:positionH>
                <wp:positionV relativeFrom="paragraph">
                  <wp:posOffset>1588770</wp:posOffset>
                </wp:positionV>
                <wp:extent cx="2102485" cy="403860"/>
                <wp:effectExtent l="0" t="0" r="0" b="0"/>
                <wp:wrapTight wrapText="bothSides">
                  <wp:wrapPolygon edited="0">
                    <wp:start x="0" y="0"/>
                    <wp:lineTo x="0" y="20377"/>
                    <wp:lineTo x="21333" y="20377"/>
                    <wp:lineTo x="2133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2485" cy="403860"/>
                        </a:xfrm>
                        <a:prstGeom prst="rect">
                          <a:avLst/>
                        </a:prstGeom>
                        <a:solidFill>
                          <a:srgbClr val="FFFFFF"/>
                        </a:solidFill>
                        <a:ln w="9525">
                          <a:noFill/>
                          <a:miter lim="800000"/>
                          <a:headEnd/>
                          <a:tailEnd/>
                        </a:ln>
                      </wps:spPr>
                      <wps:txbx>
                        <w:txbxContent>
                          <w:p w14:paraId="2BDEA348" w14:textId="77777777" w:rsidR="00BA27B6" w:rsidRPr="001503BC" w:rsidRDefault="00BA27B6" w:rsidP="00BA27B6">
                            <w:pPr>
                              <w:rPr>
                                <w:sz w:val="18"/>
                                <w:szCs w:val="18"/>
                              </w:rPr>
                            </w:pPr>
                            <w:r w:rsidRPr="001503BC">
                              <w:rPr>
                                <w:sz w:val="18"/>
                                <w:szCs w:val="18"/>
                              </w:rPr>
                              <w:t>PowerBuoy®. Courtesy of Ocean Power Technologies Inc.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00A8C" id="_x0000_s1027" type="#_x0000_t202" style="position:absolute;left:0;text-align:left;margin-left:32.4pt;margin-top:125.1pt;width:165.55pt;height:31.8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" stroked="f">
                <v:textbox>
                  <w:txbxContent>
                    <w:p w14:paraId="2BDEA348" w14:textId="77777777" w:rsidR="00BA27B6" w:rsidRPr="001503BC" w:rsidRDefault="00BA27B6" w:rsidP="00BA27B6">
                      <w:pPr>
                        <w:rPr>
                          <w:sz w:val="18"/>
                          <w:szCs w:val="18"/>
                        </w:rPr>
                      </w:pPr>
                      <w:r w:rsidRPr="001503BC">
                        <w:rPr>
                          <w:sz w:val="18"/>
                          <w:szCs w:val="18"/>
                        </w:rPr>
                        <w:t>PowerBuoy®. Courtesy of Ocean Power Technologies Inc.</w:t>
                      </w:r>
                    </w:p>
                  </w:txbxContent>
                </v:textbox>
                <w10:wrap type="tight" anchorx="margin"/>
              </v:shape>
            </w:pict>
          </mc:Fallback>
        </mc:AlternateContent>
      </w:r>
      <w:r>
        <w:rPr>
          <w:noProof/>
        </w:rPr>
        <w:drawing>
          <wp:anchor distT="0" distB="0" distL="114300" distR="114300" simplePos="0" relativeHeight="251669504" behindDoc="1" locked="0" layoutInCell="1" allowOverlap="1" wp14:anchorId="6B16DEF2" wp14:editId="47C49BF6">
            <wp:simplePos x="0" y="0"/>
            <wp:positionH relativeFrom="column">
              <wp:posOffset>464820</wp:posOffset>
            </wp:positionH>
            <wp:positionV relativeFrom="paragraph">
              <wp:posOffset>240030</wp:posOffset>
            </wp:positionV>
            <wp:extent cx="2033905" cy="1394460"/>
            <wp:effectExtent l="0" t="0" r="4445" b="0"/>
            <wp:wrapTight wrapText="bothSides">
              <wp:wrapPolygon edited="0">
                <wp:start x="0" y="0"/>
                <wp:lineTo x="0" y="21246"/>
                <wp:lineTo x="21445" y="21246"/>
                <wp:lineTo x="21445" y="0"/>
                <wp:lineTo x="0" y="0"/>
              </wp:wrapPolygon>
            </wp:wrapTight>
            <wp:docPr id="234231698" name="Picture 1" descr="A buoy floats in the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uoy floats in the oce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3905" cy="139446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Heading1Char"/>
        </w:rPr>
        <w:t xml:space="preserve">Rutgers and Partners </w:t>
      </w:r>
      <w:r>
        <w:rPr>
          <w:rFonts w:ascii="Century Gothic" w:hAnsi="Century Gothic"/>
          <w:b/>
          <w:bCs/>
          <w:szCs w:val="32"/>
        </w:rPr>
        <w:t>Restart a P</w:t>
      </w:r>
      <w:r w:rsidRPr="005216F8">
        <w:rPr>
          <w:rFonts w:ascii="Century Gothic" w:hAnsi="Century Gothic"/>
          <w:b/>
          <w:bCs/>
          <w:szCs w:val="32"/>
        </w:rPr>
        <w:t xml:space="preserve">ioneering </w:t>
      </w:r>
      <w:r>
        <w:rPr>
          <w:rFonts w:ascii="Century Gothic" w:hAnsi="Century Gothic"/>
          <w:b/>
          <w:bCs/>
          <w:szCs w:val="32"/>
        </w:rPr>
        <w:t>M</w:t>
      </w:r>
      <w:r w:rsidRPr="005216F8">
        <w:rPr>
          <w:rFonts w:ascii="Century Gothic" w:hAnsi="Century Gothic"/>
          <w:b/>
          <w:bCs/>
          <w:szCs w:val="32"/>
        </w:rPr>
        <w:t xml:space="preserve">arine </w:t>
      </w:r>
      <w:r>
        <w:rPr>
          <w:rFonts w:ascii="Century Gothic" w:hAnsi="Century Gothic"/>
          <w:b/>
          <w:bCs/>
          <w:szCs w:val="32"/>
        </w:rPr>
        <w:t>Ob</w:t>
      </w:r>
      <w:r w:rsidRPr="005216F8">
        <w:rPr>
          <w:rFonts w:ascii="Century Gothic" w:hAnsi="Century Gothic"/>
          <w:b/>
          <w:bCs/>
          <w:szCs w:val="32"/>
        </w:rPr>
        <w:t>servatory</w:t>
      </w:r>
      <w:r>
        <w:rPr>
          <w:rFonts w:ascii="Century Gothic" w:hAnsi="Century Gothic"/>
          <w:b/>
          <w:bCs/>
          <w:szCs w:val="32"/>
        </w:rPr>
        <w:br/>
      </w:r>
      <w:r w:rsidRPr="00516EE2">
        <w:t xml:space="preserve">Rutgers University and Stockton University have partnered with the New Jersey Economic Development Authority and Ocean Power Technologies Inc. to </w:t>
      </w:r>
      <w:hyperlink r:id="rId17" w:history="1">
        <w:r w:rsidRPr="002C04CC">
          <w:rPr>
            <w:rStyle w:val="Hyperlink"/>
          </w:rPr>
          <w:t>relaunch a pioneering marine observatory off the Jersey Shore</w:t>
        </w:r>
      </w:hyperlink>
      <w:r w:rsidRPr="00516EE2">
        <w:t xml:space="preserve">, revitalizing the historic Long-Term Ecosystem Observatory (LEO) site as a hub for ocean research, innovation, and workforce development. Central to the effort is the deployment of a PowerBuoy® research platform in early 2026 near the </w:t>
      </w:r>
      <w:hyperlink r:id="rId18" w:history="1">
        <w:r w:rsidRPr="00F27AFF">
          <w:rPr>
            <w:rStyle w:val="Hyperlink"/>
            <w:b/>
            <w:bCs/>
          </w:rPr>
          <w:t>Rutgers Marine Field Station</w:t>
        </w:r>
      </w:hyperlink>
      <w:r w:rsidRPr="00516EE2">
        <w:t xml:space="preserve"> in Tuckerton, which will provide real-time ocean data and infrastructure for scientific instruments, education, and technology testing. </w:t>
      </w:r>
      <w:r>
        <w:t xml:space="preserve">According to </w:t>
      </w:r>
      <w:r w:rsidRPr="00F87A3F">
        <w:rPr>
          <w:b/>
          <w:bCs/>
        </w:rPr>
        <w:t>Josh Kohut</w:t>
      </w:r>
      <w:r w:rsidRPr="004B2A26">
        <w:t xml:space="preserve">, marine scientist and </w:t>
      </w:r>
      <w:r>
        <w:t xml:space="preserve">NJAES director of </w:t>
      </w:r>
      <w:r w:rsidRPr="004B2A26">
        <w:t>researc</w:t>
      </w:r>
      <w:r>
        <w:t>h, “th</w:t>
      </w:r>
      <w:r w:rsidRPr="004B2A26">
        <w:t xml:space="preserve">e PowerBuoy® is set to usher in a new era of </w:t>
      </w:r>
      <w:r w:rsidR="00493C40">
        <w:t xml:space="preserve">partnership in </w:t>
      </w:r>
      <w:r w:rsidRPr="004B2A26">
        <w:t>marine and coastal research in New Jersey</w:t>
      </w:r>
      <w:r>
        <w:t xml:space="preserve">…and will be </w:t>
      </w:r>
      <w:r w:rsidRPr="003A3A39">
        <w:t>a critical element in strengthening our ability to observe, understand, and respond to changes along our coast</w:t>
      </w:r>
      <w:r>
        <w:t>.</w:t>
      </w:r>
      <w:r w:rsidRPr="004B2A26">
        <w:t xml:space="preserve">” </w:t>
      </w:r>
    </w:p>
    <w:p w14:paraId="5775F195" w14:textId="37DCADF5" w:rsidR="003C429B" w:rsidRDefault="004329BB" w:rsidP="004329BB">
      <w:pPr>
        <w:pStyle w:val="Heading1"/>
        <w:ind w:firstLine="720"/>
      </w:pPr>
      <w:r>
        <w:t>AWARDS</w:t>
      </w:r>
    </w:p>
    <w:p w14:paraId="504FEC90" w14:textId="1A8953AB" w:rsidR="003C429B" w:rsidRDefault="003C429B" w:rsidP="003C429B">
      <w:pPr>
        <w:ind w:left="720"/>
      </w:pPr>
      <w:r w:rsidRPr="003C429B">
        <w:rPr>
          <w:b/>
          <w:bCs/>
        </w:rPr>
        <w:t>Corday Selden</w:t>
      </w:r>
      <w:r w:rsidRPr="003C429B">
        <w:t xml:space="preserve">, assistant professor in the Department of Marine and Coastal Sciences, </w:t>
      </w:r>
      <w:hyperlink r:id="rId19" w:history="1">
        <w:r w:rsidRPr="008C29BA">
          <w:rPr>
            <w:rStyle w:val="Hyperlink"/>
          </w:rPr>
          <w:t>receive</w:t>
        </w:r>
        <w:r w:rsidR="003D3417">
          <w:rPr>
            <w:rStyle w:val="Hyperlink"/>
          </w:rPr>
          <w:t>d</w:t>
        </w:r>
        <w:r w:rsidRPr="008C29BA">
          <w:rPr>
            <w:rStyle w:val="Hyperlink"/>
          </w:rPr>
          <w:t xml:space="preserve"> The Oceanography Society (TOS) Early Career Award</w:t>
        </w:r>
      </w:hyperlink>
      <w:r w:rsidR="003D3417">
        <w:t>, which r</w:t>
      </w:r>
      <w:r w:rsidRPr="003C429B">
        <w:t>ecognizes outstanding early-career research, leadership in ocean sciences, and exceptional promise for future impact in oceanography.</w:t>
      </w:r>
    </w:p>
    <w:p w14:paraId="324188AC" w14:textId="77777777" w:rsidR="007603DB" w:rsidRDefault="007603DB" w:rsidP="003C429B">
      <w:pPr>
        <w:ind w:left="720"/>
      </w:pPr>
    </w:p>
    <w:p w14:paraId="7F1413FB" w14:textId="6DC02F48" w:rsidR="007603DB" w:rsidRPr="003C429B" w:rsidRDefault="007603DB" w:rsidP="003C429B">
      <w:pPr>
        <w:ind w:left="720"/>
      </w:pPr>
      <w:r w:rsidRPr="007603DB">
        <w:rPr>
          <w:b/>
          <w:bCs/>
        </w:rPr>
        <w:t>Allyson Salisbury, </w:t>
      </w:r>
      <w:r w:rsidRPr="007603DB">
        <w:t xml:space="preserve">assistant teaching professor in the Department of Ecology, Evolution, and Natural Resources, </w:t>
      </w:r>
      <w:r w:rsidR="00EF186F">
        <w:t>received</w:t>
      </w:r>
      <w:r w:rsidR="00975138">
        <w:t xml:space="preserve"> the</w:t>
      </w:r>
      <w:r w:rsidRPr="007603DB">
        <w:t> </w:t>
      </w:r>
      <w:hyperlink r:id="rId20" w:history="1">
        <w:r w:rsidRPr="007603DB">
          <w:rPr>
            <w:rStyle w:val="Hyperlink"/>
          </w:rPr>
          <w:t>International Society of Arboriculture Early-Career Scientist Award</w:t>
        </w:r>
      </w:hyperlink>
      <w:r w:rsidRPr="007603DB">
        <w:t>, which recognizes exceptional promise, with high potential to become an internationally recognized scientist.</w:t>
      </w:r>
    </w:p>
    <w:p w14:paraId="11D12411" w14:textId="77777777" w:rsidR="003C429B" w:rsidRDefault="003C429B" w:rsidP="003C429B">
      <w:pPr>
        <w:rPr>
          <w:b/>
          <w:bCs/>
        </w:rPr>
      </w:pPr>
    </w:p>
    <w:p w14:paraId="4130BF99" w14:textId="59B693D7" w:rsidR="003C429B" w:rsidRPr="0074105B" w:rsidRDefault="003C429B" w:rsidP="004329BB">
      <w:pPr>
        <w:ind w:left="720"/>
      </w:pPr>
      <w:r w:rsidRPr="003C429B">
        <w:rPr>
          <w:b/>
          <w:bCs/>
        </w:rPr>
        <w:t>John Wilkin</w:t>
      </w:r>
      <w:r w:rsidRPr="003C429B">
        <w:t>, professor, and </w:t>
      </w:r>
      <w:r w:rsidRPr="003C429B">
        <w:rPr>
          <w:b/>
          <w:bCs/>
        </w:rPr>
        <w:t>Hernan Arango</w:t>
      </w:r>
      <w:r w:rsidRPr="003C429B">
        <w:t>, research programmer, in the Department of Marine and Coastal Sciences, along with Andrew Moore, professor at University of California-Santa Cruz, </w:t>
      </w:r>
      <w:hyperlink r:id="rId21" w:history="1">
        <w:r w:rsidR="004C2F8F">
          <w:rPr>
            <w:rStyle w:val="Hyperlink"/>
          </w:rPr>
          <w:t xml:space="preserve">were </w:t>
        </w:r>
        <w:r w:rsidRPr="003C429B">
          <w:rPr>
            <w:rStyle w:val="Hyperlink"/>
          </w:rPr>
          <w:t>honored by the American Geophysical Union (AGU) with its 2025 Edward A. Flinn III Award</w:t>
        </w:r>
      </w:hyperlink>
      <w:r w:rsidR="004C2F8F">
        <w:t>, a</w:t>
      </w:r>
      <w:r w:rsidRPr="003C429B">
        <w:t xml:space="preserve"> coveted AGU honor for mid-career or senior scientists</w:t>
      </w:r>
      <w:r w:rsidR="004C2F8F">
        <w:t xml:space="preserve"> </w:t>
      </w:r>
      <w:r w:rsidRPr="003C429B">
        <w:t>who build and maintain the essential infrastructure that allows Earth and space science research to flourish.</w:t>
      </w:r>
    </w:p>
    <w:p w14:paraId="1455D826" w14:textId="2B801E34" w:rsidR="003A2A27" w:rsidRDefault="00216B4F" w:rsidP="00B94FA7">
      <w:pPr>
        <w:pStyle w:val="Heading1"/>
        <w:ind w:firstLine="720"/>
        <w:rPr>
          <w:bCs/>
          <w:szCs w:val="24"/>
        </w:rPr>
      </w:pPr>
      <w:r>
        <w:rPr>
          <w:bCs/>
          <w:szCs w:val="24"/>
        </w:rPr>
        <w:t>RETIREMENT</w:t>
      </w:r>
    </w:p>
    <w:p w14:paraId="35645809" w14:textId="4F2E3A6B" w:rsidR="00216B4F" w:rsidRPr="00216B4F" w:rsidRDefault="004329BB" w:rsidP="004329BB">
      <w:pPr>
        <w:ind w:left="720"/>
      </w:pPr>
      <w:r w:rsidRPr="001B619A">
        <w:rPr>
          <w:b/>
          <w:bCs/>
        </w:rPr>
        <w:t>Carl Pray,</w:t>
      </w:r>
      <w:r w:rsidRPr="004329BB">
        <w:t xml:space="preserve"> Distinguished Professor in the Department of Agricultural, Food, and Resource Economics, </w:t>
      </w:r>
      <w:hyperlink r:id="rId22" w:history="1">
        <w:r w:rsidRPr="004329BB">
          <w:rPr>
            <w:rStyle w:val="Hyperlink"/>
          </w:rPr>
          <w:t>retired from Rutgers, concluding a remarkable 40-year career defined by scholarship, global engagement and service for the greater good</w:t>
        </w:r>
      </w:hyperlink>
      <w:r w:rsidRPr="004329BB">
        <w:t>.</w:t>
      </w:r>
      <w:r>
        <w:t xml:space="preserve"> </w:t>
      </w:r>
      <w:r w:rsidR="002F0DC1">
        <w:t>Pray</w:t>
      </w:r>
      <w:r w:rsidRPr="004329BB">
        <w:t xml:space="preserve"> </w:t>
      </w:r>
      <w:r w:rsidR="002F0DC1">
        <w:t xml:space="preserve">has </w:t>
      </w:r>
      <w:r w:rsidRPr="004329BB">
        <w:t>made pathbreaking contributions to agricultural science and technology policy, with research spanning Asia, Africa</w:t>
      </w:r>
      <w:r w:rsidR="00C3124D">
        <w:t>,</w:t>
      </w:r>
      <w:r w:rsidRPr="004329BB">
        <w:t xml:space="preserve"> and Latin America.</w:t>
      </w:r>
    </w:p>
    <w:p w14:paraId="20E81244" w14:textId="77777777" w:rsidR="00DB61E9" w:rsidRDefault="00DB61E9" w:rsidP="00EB244A">
      <w:pPr>
        <w:ind w:left="720"/>
      </w:pPr>
    </w:p>
    <w:p w14:paraId="11FC0F35" w14:textId="4FFF9D25" w:rsidR="00922A74" w:rsidRPr="00BA27B6" w:rsidRDefault="00975138" w:rsidP="00BA27B6">
      <w:pPr>
        <w:spacing w:line="180" w:lineRule="auto"/>
        <w:ind w:left="720"/>
        <w:rPr>
          <w:sz w:val="4"/>
          <w:szCs w:val="4"/>
        </w:rPr>
      </w:pPr>
      <w:r w:rsidRPr="002F0DC1">
        <w:rPr>
          <w:rStyle w:val="Heading1Char"/>
        </w:rPr>
        <w:t>FACTSHEETS</w:t>
      </w:r>
      <w:r w:rsidRPr="002F0DC1">
        <w:rPr>
          <w:rFonts w:ascii="Century Gothic" w:eastAsia="Times New Roman" w:hAnsi="Century Gothic" w:cstheme="minorHAnsi"/>
          <w:b/>
          <w:bCs/>
          <w:color w:val="000000"/>
          <w:bdr w:val="none" w:sz="0" w:space="0" w:color="auto" w:frame="1"/>
          <w:shd w:val="clear" w:color="auto" w:fill="FFFFFF"/>
        </w:rPr>
        <w:t xml:space="preserve"> ON </w:t>
      </w:r>
      <w:hyperlink r:id="rId23" w:history="1">
        <w:r w:rsidR="00F73ACA" w:rsidRPr="002F0DC1">
          <w:rPr>
            <w:rStyle w:val="Hyperlink"/>
            <w:rFonts w:ascii="Century Gothic" w:eastAsia="Times New Roman" w:hAnsi="Century Gothic" w:cstheme="minorHAnsi"/>
            <w:b/>
            <w:bCs/>
            <w:bdr w:val="none" w:sz="0" w:space="0" w:color="auto" w:frame="1"/>
            <w:shd w:val="clear" w:color="auto" w:fill="FFFFFF"/>
          </w:rPr>
          <w:t>NJAES P</w:t>
        </w:r>
        <w:r w:rsidRPr="002F0DC1">
          <w:rPr>
            <w:rStyle w:val="Hyperlink"/>
            <w:rFonts w:ascii="Century Gothic" w:eastAsia="Times New Roman" w:hAnsi="Century Gothic" w:cstheme="minorHAnsi"/>
            <w:b/>
            <w:bCs/>
            <w:bdr w:val="none" w:sz="0" w:space="0" w:color="auto" w:frame="1"/>
            <w:shd w:val="clear" w:color="auto" w:fill="FFFFFF"/>
          </w:rPr>
          <w:t>UBLICATIONS</w:t>
        </w:r>
      </w:hyperlink>
      <w:r w:rsidR="00B00CB6" w:rsidRPr="00F20432">
        <w:br/>
      </w:r>
      <w:r w:rsidR="00BA27B6">
        <w:rPr>
          <w:sz w:val="4"/>
          <w:szCs w:val="4"/>
        </w:rPr>
        <w:br/>
      </w:r>
      <w:r w:rsidR="00BA27B6">
        <w:rPr>
          <w:sz w:val="4"/>
          <w:szCs w:val="4"/>
        </w:rPr>
        <w:br/>
      </w:r>
    </w:p>
    <w:p w14:paraId="73B878FE" w14:textId="77777777" w:rsidR="00EE02CE" w:rsidRDefault="00EE02CE" w:rsidP="00B026C1">
      <w:pPr>
        <w:spacing w:line="180" w:lineRule="auto"/>
        <w:ind w:left="720"/>
        <w:rPr>
          <w:b/>
          <w:bCs/>
        </w:rPr>
      </w:pPr>
      <w:hyperlink r:id="rId24" w:tgtFrame="_blank" w:tooltip="https://njaes.rutgers.edu/FS1356/" w:history="1">
        <w:r w:rsidRPr="00EE02CE">
          <w:rPr>
            <w:rStyle w:val="Hyperlink"/>
          </w:rPr>
          <w:t>FS1356: 2026 Vegetable Integrated Pest Management Delivery Program</w:t>
        </w:r>
      </w:hyperlink>
      <w:r w:rsidRPr="00EE02CE">
        <w:br/>
      </w:r>
      <w:r w:rsidRPr="00EE02CE">
        <w:rPr>
          <w:b/>
          <w:bCs/>
        </w:rPr>
        <w:t>Quadrel, A.</w:t>
      </w:r>
      <w:r w:rsidRPr="00EE02CE">
        <w:t> and </w:t>
      </w:r>
      <w:r w:rsidRPr="00EE02CE">
        <w:rPr>
          <w:b/>
          <w:bCs/>
        </w:rPr>
        <w:t>Cramer, M.</w:t>
      </w:r>
    </w:p>
    <w:p w14:paraId="79E99ADF" w14:textId="5974EF76" w:rsidR="006473EB" w:rsidRPr="006473EB" w:rsidRDefault="00D632F7" w:rsidP="00BA27B6">
      <w:pPr>
        <w:spacing w:line="180" w:lineRule="auto"/>
        <w:ind w:left="720"/>
      </w:pPr>
      <w:r>
        <w:rPr>
          <w:b/>
          <w:bCs/>
        </w:rPr>
        <w:br/>
      </w:r>
      <w:r>
        <w:rPr>
          <w:b/>
          <w:bCs/>
          <w:sz w:val="4"/>
          <w:szCs w:val="4"/>
        </w:rPr>
        <w:br/>
      </w:r>
      <w:hyperlink r:id="rId25" w:tgtFrame="_blank" w:tooltip="https://njaes.rutgers.edu/FS1380/" w:history="1">
        <w:r w:rsidR="00B026C1" w:rsidRPr="00B026C1">
          <w:rPr>
            <w:rStyle w:val="Hyperlink"/>
          </w:rPr>
          <w:t>FS1380: Introduction to Community Food Systems</w:t>
        </w:r>
      </w:hyperlink>
      <w:r w:rsidR="00B026C1" w:rsidRPr="00B026C1">
        <w:br/>
      </w:r>
      <w:r w:rsidR="00B026C1" w:rsidRPr="00B026C1">
        <w:rPr>
          <w:b/>
          <w:bCs/>
        </w:rPr>
        <w:t>Urdanivia, C.; Bromfeld, G.; Kairios, R.; </w:t>
      </w:r>
      <w:r w:rsidR="00B026C1" w:rsidRPr="00B026C1">
        <w:t>and Zelkowicz, M.</w:t>
      </w:r>
      <w:r w:rsidR="00BA27B6">
        <w:rPr>
          <w:sz w:val="4"/>
          <w:szCs w:val="4"/>
        </w:rPr>
        <w:br/>
      </w:r>
      <w:r w:rsidR="00DC2016" w:rsidRPr="001B619A">
        <w:rPr>
          <w:sz w:val="4"/>
          <w:szCs w:val="4"/>
        </w:rPr>
        <w:br/>
      </w:r>
      <w:r w:rsidRPr="001B619A">
        <w:rPr>
          <w:sz w:val="4"/>
          <w:szCs w:val="4"/>
        </w:rPr>
        <w:br/>
      </w:r>
      <w:r w:rsidR="00BA27B6">
        <w:rPr>
          <w:sz w:val="4"/>
          <w:szCs w:val="4"/>
        </w:rPr>
        <w:br/>
      </w:r>
      <w:hyperlink r:id="rId26" w:tgtFrame="_blank" w:tooltip="https://njaes.rutgers.edu/FS1381/" w:history="1">
        <w:r w:rsidR="006473EB" w:rsidRPr="006473EB">
          <w:rPr>
            <w:rStyle w:val="Hyperlink"/>
          </w:rPr>
          <w:t>FS1381: Ag Labor in New Jersey</w:t>
        </w:r>
      </w:hyperlink>
    </w:p>
    <w:p w14:paraId="11E74B4F" w14:textId="77777777" w:rsidR="006473EB" w:rsidRPr="006473EB" w:rsidRDefault="006473EB" w:rsidP="006473EB">
      <w:pPr>
        <w:spacing w:line="180" w:lineRule="auto"/>
        <w:ind w:left="720"/>
      </w:pPr>
      <w:r w:rsidRPr="006473EB">
        <w:rPr>
          <w:b/>
          <w:bCs/>
        </w:rPr>
        <w:t>Lee, S.</w:t>
      </w:r>
    </w:p>
    <w:p w14:paraId="2F706DF1" w14:textId="76136059" w:rsidR="000C2C83" w:rsidRPr="00BA27B6" w:rsidRDefault="00BA27B6" w:rsidP="000C2C83">
      <w:pPr>
        <w:spacing w:line="180" w:lineRule="auto"/>
        <w:ind w:left="720"/>
        <w:rPr>
          <w:rFonts w:eastAsia="Times New Roman" w:cstheme="minorHAnsi"/>
          <w:b/>
          <w:bCs/>
          <w:color w:val="000000"/>
          <w:sz w:val="4"/>
          <w:szCs w:val="4"/>
          <w:bdr w:val="none" w:sz="0" w:space="0" w:color="auto" w:frame="1"/>
          <w:shd w:val="clear" w:color="auto" w:fill="FFFFFF"/>
        </w:rPr>
      </w:pPr>
      <w:r>
        <w:rPr>
          <w:rFonts w:eastAsia="Times New Roman" w:cstheme="minorHAnsi"/>
          <w:b/>
          <w:bCs/>
          <w:color w:val="000000"/>
          <w:sz w:val="4"/>
          <w:szCs w:val="4"/>
          <w:bdr w:val="none" w:sz="0" w:space="0" w:color="auto" w:frame="1"/>
          <w:shd w:val="clear" w:color="auto" w:fill="FFFFFF"/>
        </w:rPr>
        <w:br/>
      </w:r>
    </w:p>
    <w:p w14:paraId="5EB19B59" w14:textId="341C297F" w:rsidR="00F20432" w:rsidRPr="00BA27B6" w:rsidRDefault="00B026C1" w:rsidP="00BA27B6">
      <w:pPr>
        <w:spacing w:line="180" w:lineRule="auto"/>
        <w:ind w:left="720"/>
      </w:pPr>
      <w:hyperlink r:id="rId27" w:tgtFrame="_blank" w:tooltip="https://njaes.rutgers.edu/fs1382/" w:history="1">
        <w:r w:rsidRPr="00B026C1">
          <w:rPr>
            <w:rStyle w:val="Hyperlink"/>
          </w:rPr>
          <w:t>FS1382: Empowering the Next Generation: Engaging Teens in Food Systems Education</w:t>
        </w:r>
      </w:hyperlink>
      <w:r w:rsidRPr="00B026C1">
        <w:br/>
      </w:r>
      <w:r w:rsidRPr="00B026C1">
        <w:rPr>
          <w:b/>
          <w:bCs/>
        </w:rPr>
        <w:t>Kairios, R.; Urdanivia, C.; Bromfeld, G.; </w:t>
      </w:r>
      <w:r w:rsidRPr="00B026C1">
        <w:t>Patel, P.</w:t>
      </w:r>
      <w:r w:rsidRPr="00B026C1">
        <w:rPr>
          <w:b/>
          <w:bCs/>
        </w:rPr>
        <w:t> </w:t>
      </w:r>
      <w:r w:rsidRPr="00B026C1">
        <w:t>and</w:t>
      </w:r>
      <w:r w:rsidRPr="00B026C1">
        <w:rPr>
          <w:b/>
          <w:bCs/>
        </w:rPr>
        <w:t> </w:t>
      </w:r>
      <w:r w:rsidRPr="00B026C1">
        <w:t>Zelkowicz, M.</w:t>
      </w:r>
    </w:p>
    <w:p w14:paraId="5A89208D" w14:textId="7AD66A47" w:rsidR="000C2C83" w:rsidRPr="00BA27B6" w:rsidRDefault="00BA27B6" w:rsidP="00BA27B6">
      <w:pPr>
        <w:spacing w:line="180" w:lineRule="auto"/>
        <w:rPr>
          <w:rFonts w:cstheme="minorHAnsi"/>
          <w:sz w:val="4"/>
          <w:szCs w:val="4"/>
          <w:bdr w:val="none" w:sz="0" w:space="0" w:color="auto" w:frame="1"/>
          <w:shd w:val="clear" w:color="auto" w:fill="FFFFFF"/>
        </w:rPr>
      </w:pPr>
      <w:r>
        <w:rPr>
          <w:rFonts w:cstheme="minorHAnsi"/>
          <w:sz w:val="4"/>
          <w:szCs w:val="4"/>
          <w:bdr w:val="none" w:sz="0" w:space="0" w:color="auto" w:frame="1"/>
          <w:shd w:val="clear" w:color="auto" w:fill="FFFFFF"/>
        </w:rPr>
        <w:br/>
      </w:r>
      <w:r>
        <w:rPr>
          <w:rFonts w:cstheme="minorHAnsi"/>
          <w:sz w:val="4"/>
          <w:szCs w:val="4"/>
          <w:bdr w:val="none" w:sz="0" w:space="0" w:color="auto" w:frame="1"/>
          <w:shd w:val="clear" w:color="auto" w:fill="FFFFFF"/>
        </w:rPr>
        <w:br/>
      </w:r>
    </w:p>
    <w:p w14:paraId="1B513518" w14:textId="77777777" w:rsidR="00922A74" w:rsidRPr="00922A74" w:rsidRDefault="000813CE" w:rsidP="00922A74">
      <w:pPr>
        <w:spacing w:line="180" w:lineRule="auto"/>
        <w:ind w:left="720"/>
      </w:pPr>
      <w:r>
        <w:rPr>
          <w:rFonts w:cstheme="minorHAnsi"/>
          <w:sz w:val="4"/>
          <w:szCs w:val="4"/>
          <w:bdr w:val="none" w:sz="0" w:space="0" w:color="auto" w:frame="1"/>
          <w:shd w:val="clear" w:color="auto" w:fill="FFFFFF"/>
        </w:rPr>
        <w:br/>
      </w:r>
      <w:r>
        <w:rPr>
          <w:rFonts w:cstheme="minorHAnsi"/>
          <w:sz w:val="4"/>
          <w:szCs w:val="4"/>
          <w:bdr w:val="none" w:sz="0" w:space="0" w:color="auto" w:frame="1"/>
          <w:shd w:val="clear" w:color="auto" w:fill="FFFFFF"/>
        </w:rPr>
        <w:br/>
      </w:r>
      <w:hyperlink r:id="rId28" w:tgtFrame="_blank" w:tooltip="https://njaes.rutgers.edu/FS1388/" w:history="1">
        <w:r w:rsidR="00922A74" w:rsidRPr="00922A74">
          <w:rPr>
            <w:rStyle w:val="Hyperlink"/>
          </w:rPr>
          <w:t>FS1388: Soil Testing for Certified Organic Recommendations</w:t>
        </w:r>
      </w:hyperlink>
      <w:r w:rsidR="00922A74" w:rsidRPr="00922A74">
        <w:br/>
      </w:r>
      <w:r w:rsidR="00922A74" w:rsidRPr="00922A74">
        <w:rPr>
          <w:b/>
          <w:bCs/>
        </w:rPr>
        <w:t>Heckman, J.</w:t>
      </w:r>
    </w:p>
    <w:p w14:paraId="092C0315" w14:textId="19E6CAB2" w:rsidR="00F20432" w:rsidRPr="00BA27B6" w:rsidRDefault="00922A74" w:rsidP="00BA27B6">
      <w:pPr>
        <w:spacing w:line="180" w:lineRule="auto"/>
        <w:ind w:left="720"/>
      </w:pPr>
      <w:r w:rsidRPr="00922A74">
        <w:t> </w:t>
      </w:r>
    </w:p>
    <w:p w14:paraId="0029C156" w14:textId="34DAA112" w:rsidR="00263FBF" w:rsidRPr="00115EF6" w:rsidRDefault="00263FBF" w:rsidP="00DE138F">
      <w:pPr>
        <w:ind w:left="720"/>
        <w:jc w:val="center"/>
        <w:rPr>
          <w:rFonts w:cstheme="minorHAnsi"/>
          <w:b/>
        </w:rPr>
      </w:pPr>
      <w:r w:rsidRPr="00115EF6">
        <w:rPr>
          <w:rFonts w:cstheme="minorHAnsi"/>
          <w:i/>
          <w:sz w:val="22"/>
          <w:szCs w:val="22"/>
          <w:bdr w:val="none" w:sz="0" w:space="0" w:color="auto" w:frame="1"/>
          <w:shd w:val="clear" w:color="auto" w:fill="FFFFFF"/>
        </w:rPr>
        <w:t>Rutgers New Jersey Agricultural Experiment Station is an e</w:t>
      </w:r>
      <w:r w:rsidRPr="00115EF6">
        <w:rPr>
          <w:rFonts w:cstheme="minorHAnsi"/>
          <w:i/>
          <w:sz w:val="22"/>
          <w:szCs w:val="22"/>
          <w:bdr w:val="none" w:sz="0" w:space="0" w:color="auto" w:frame="1"/>
        </w:rPr>
        <w:t>qual opportunity program provider and employer.</w:t>
      </w:r>
    </w:p>
    <w:sectPr w:rsidR="00263FBF" w:rsidRPr="00115EF6" w:rsidSect="003F49B3">
      <w:headerReference w:type="default" r:id="rId29"/>
      <w:footerReference w:type="default" r:id="rId30"/>
      <w:headerReference w:type="first" r:id="rId31"/>
      <w:footerReference w:type="first" r:id="rId32"/>
      <w:pgSz w:w="12240" w:h="15840"/>
      <w:pgMar w:top="360" w:right="1008" w:bottom="806" w:left="360" w:header="0" w:footer="27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4148A8" w14:textId="77777777" w:rsidR="00702D36" w:rsidRDefault="00702D36" w:rsidP="00830459">
      <w:r>
        <w:separator/>
      </w:r>
    </w:p>
  </w:endnote>
  <w:endnote w:type="continuationSeparator" w:id="0">
    <w:p w14:paraId="5A499557" w14:textId="77777777" w:rsidR="00702D36" w:rsidRDefault="00702D36" w:rsidP="008304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Oswald-Light">
    <w:altName w:val="Oswald"/>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7EA4A" w14:textId="77777777" w:rsidR="00BB4032" w:rsidRDefault="00BB4032" w:rsidP="00BB4032">
    <w:pPr>
      <w:pStyle w:val="Footer"/>
    </w:pPr>
    <w:r>
      <w:rPr>
        <w:noProof/>
      </w:rPr>
      <w:drawing>
        <wp:inline distT="0" distB="0" distL="0" distR="0" wp14:anchorId="41A09B29" wp14:editId="4C2B572A">
          <wp:extent cx="7315200" cy="334682"/>
          <wp:effectExtent l="0" t="0" r="0" b="0"/>
          <wp:docPr id="1699534184" name="Picture 1699534184" descr="School of Environmental and Biological Sciences | New Jersey Agricultural Experimen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34184" name="Picture 1699534184" descr="School of Environmental and Biological Sciences | New Jersey Agricultural Experiment Station"/>
                  <pic:cNvPicPr/>
                </pic:nvPicPr>
                <pic:blipFill>
                  <a:blip r:embed="rId1">
                    <a:extLst>
                      <a:ext uri="{28A0092B-C50C-407E-A947-70E740481C1C}">
                        <a14:useLocalDpi xmlns:a14="http://schemas.microsoft.com/office/drawing/2010/main" val="0"/>
                      </a:ext>
                    </a:extLst>
                  </a:blip>
                  <a:stretch>
                    <a:fillRect/>
                  </a:stretch>
                </pic:blipFill>
                <pic:spPr>
                  <a:xfrm>
                    <a:off x="0" y="0"/>
                    <a:ext cx="7315200" cy="334682"/>
                  </a:xfrm>
                  <a:prstGeom prst="rect">
                    <a:avLst/>
                  </a:prstGeom>
                </pic:spPr>
              </pic:pic>
            </a:graphicData>
          </a:graphic>
        </wp:inline>
      </w:drawing>
    </w:r>
  </w:p>
  <w:p w14:paraId="4F4EDC4F" w14:textId="000FC533" w:rsidR="000954EA" w:rsidRPr="00BB4032" w:rsidRDefault="00BB4032" w:rsidP="00BB4032">
    <w:pPr>
      <w:pStyle w:val="Footer"/>
      <w:tabs>
        <w:tab w:val="clear" w:pos="4680"/>
        <w:tab w:val="clear" w:pos="9360"/>
      </w:tabs>
      <w:jc w:val="center"/>
      <w:rPr>
        <w:rFonts w:cs="Arial"/>
        <w:sz w:val="22"/>
        <w:szCs w:val="22"/>
      </w:rPr>
    </w:pPr>
    <w:hyperlink r:id="rId2" w:tooltip="Click link to access website." w:history="1">
      <w:r w:rsidRPr="00BB4032">
        <w:rPr>
          <w:rStyle w:val="Hyperlink"/>
          <w:rFonts w:cs="Arial"/>
          <w:color w:val="000000" w:themeColor="text1"/>
          <w:sz w:val="22"/>
          <w:szCs w:val="22"/>
          <w:u w:val="none"/>
        </w:rPr>
        <w:t>SEBS.RUTGERS.EDU</w:t>
      </w:r>
    </w:hyperlink>
    <w:r w:rsidRPr="00BB4032">
      <w:rPr>
        <w:rFonts w:cs="Arial"/>
        <w:sz w:val="22"/>
        <w:szCs w:val="22"/>
      </w:rPr>
      <w:t xml:space="preserve">   </w:t>
    </w:r>
    <w:r w:rsidRPr="00BB4032">
      <w:rPr>
        <w:rFonts w:cs="Arial"/>
        <w:bCs/>
        <w:color w:val="C00000"/>
        <w:sz w:val="22"/>
        <w:szCs w:val="22"/>
      </w:rPr>
      <w:t>|</w:t>
    </w:r>
    <w:r w:rsidRPr="00BB4032">
      <w:rPr>
        <w:rFonts w:cs="Arial"/>
        <w:sz w:val="22"/>
        <w:szCs w:val="22"/>
      </w:rPr>
      <w:t xml:space="preserve">   </w:t>
    </w:r>
    <w:hyperlink r:id="rId3" w:tooltip="Click link to access email address." w:history="1">
      <w:r w:rsidRPr="00BB4032">
        <w:rPr>
          <w:rStyle w:val="Hyperlink"/>
          <w:rFonts w:cs="Arial"/>
          <w:color w:val="000000" w:themeColor="text1"/>
          <w:sz w:val="22"/>
          <w:szCs w:val="22"/>
          <w:u w:val="none"/>
        </w:rPr>
        <w:t>LJLAWSON@SEBS.RUTGERS.EDU</w:t>
      </w:r>
    </w:hyperlink>
    <w:r w:rsidRPr="00BB4032">
      <w:rPr>
        <w:rFonts w:cs="Arial"/>
        <w:color w:val="000000" w:themeColor="text1"/>
        <w:sz w:val="22"/>
        <w:szCs w:val="22"/>
      </w:rPr>
      <w:t xml:space="preserve">   </w:t>
    </w:r>
    <w:r w:rsidRPr="00BB4032">
      <w:rPr>
        <w:rFonts w:cs="Arial"/>
        <w:bCs/>
        <w:color w:val="C00000"/>
        <w:sz w:val="22"/>
        <w:szCs w:val="22"/>
      </w:rPr>
      <w:t>|</w:t>
    </w:r>
    <w:r w:rsidRPr="00BB4032">
      <w:rPr>
        <w:rFonts w:cs="Arial"/>
        <w:sz w:val="22"/>
        <w:szCs w:val="22"/>
      </w:rPr>
      <w:t xml:space="preserve">   </w:t>
    </w:r>
    <w:hyperlink r:id="rId4" w:tooltip="Click link to access website." w:history="1">
      <w:r w:rsidRPr="00BB4032">
        <w:rPr>
          <w:rStyle w:val="Hyperlink"/>
          <w:rFonts w:cs="Arial"/>
          <w:color w:val="000000" w:themeColor="text1"/>
          <w:sz w:val="22"/>
          <w:szCs w:val="22"/>
          <w:u w:val="none"/>
        </w:rPr>
        <w:t>NJAES.RUTGERS.EDU</w:t>
      </w:r>
    </w:hyperlink>
    <w:r w:rsidRPr="00BB4032">
      <w:rPr>
        <w:rFonts w:cs="Arial"/>
        <w:color w:val="000000" w:themeColor="text1"/>
        <w:sz w:val="22"/>
        <w:szCs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D5EF3" w14:textId="38925046" w:rsidR="001C2FF4" w:rsidRDefault="001C2FF4" w:rsidP="00BB4032">
    <w:pPr>
      <w:pStyle w:val="Footer"/>
    </w:pPr>
    <w:r>
      <w:rPr>
        <w:noProof/>
      </w:rPr>
      <w:drawing>
        <wp:inline distT="0" distB="0" distL="0" distR="0" wp14:anchorId="4632997F" wp14:editId="4279EEB7">
          <wp:extent cx="7315200" cy="334682"/>
          <wp:effectExtent l="0" t="0" r="0" b="0"/>
          <wp:docPr id="1358986857" name="Picture 1358986857" descr="School of Environmental and Biological Sciences | New Jersey Agricultural Experimen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986857" name="Picture 1358986857" descr="School of Environmental and Biological Sciences | New Jersey Agricultural Experiment Station"/>
                  <pic:cNvPicPr/>
                </pic:nvPicPr>
                <pic:blipFill>
                  <a:blip r:embed="rId1">
                    <a:extLst>
                      <a:ext uri="{28A0092B-C50C-407E-A947-70E740481C1C}">
                        <a14:useLocalDpi xmlns:a14="http://schemas.microsoft.com/office/drawing/2010/main" val="0"/>
                      </a:ext>
                    </a:extLst>
                  </a:blip>
                  <a:stretch>
                    <a:fillRect/>
                  </a:stretch>
                </pic:blipFill>
                <pic:spPr>
                  <a:xfrm>
                    <a:off x="0" y="0"/>
                    <a:ext cx="7315200" cy="334682"/>
                  </a:xfrm>
                  <a:prstGeom prst="rect">
                    <a:avLst/>
                  </a:prstGeom>
                </pic:spPr>
              </pic:pic>
            </a:graphicData>
          </a:graphic>
        </wp:inline>
      </w:drawing>
    </w:r>
  </w:p>
  <w:p w14:paraId="3C63380D" w14:textId="38925046" w:rsidR="001C2FF4" w:rsidRPr="00BB4032" w:rsidRDefault="001C2FF4" w:rsidP="00187649">
    <w:pPr>
      <w:pStyle w:val="Footer"/>
      <w:tabs>
        <w:tab w:val="clear" w:pos="4680"/>
        <w:tab w:val="clear" w:pos="9360"/>
      </w:tabs>
      <w:jc w:val="center"/>
      <w:rPr>
        <w:rFonts w:cs="Arial"/>
        <w:sz w:val="22"/>
        <w:szCs w:val="22"/>
      </w:rPr>
    </w:pPr>
    <w:hyperlink r:id="rId2" w:tooltip="Click link to access website." w:history="1">
      <w:r w:rsidRPr="00BB4032">
        <w:rPr>
          <w:rStyle w:val="Hyperlink"/>
          <w:rFonts w:cs="Arial"/>
          <w:color w:val="000000" w:themeColor="text1"/>
          <w:sz w:val="22"/>
          <w:szCs w:val="22"/>
          <w:u w:val="none"/>
        </w:rPr>
        <w:t>SEBS.RUTGERS.EDU</w:t>
      </w:r>
    </w:hyperlink>
    <w:r w:rsidRPr="00BB4032">
      <w:rPr>
        <w:rFonts w:cs="Arial"/>
        <w:sz w:val="22"/>
        <w:szCs w:val="22"/>
      </w:rPr>
      <w:t xml:space="preserve">   </w:t>
    </w:r>
    <w:r w:rsidRPr="00BB4032">
      <w:rPr>
        <w:rFonts w:cs="Arial"/>
        <w:bCs/>
        <w:color w:val="C00000"/>
        <w:sz w:val="22"/>
        <w:szCs w:val="22"/>
      </w:rPr>
      <w:t>|</w:t>
    </w:r>
    <w:r w:rsidRPr="00BB4032">
      <w:rPr>
        <w:rFonts w:cs="Arial"/>
        <w:sz w:val="22"/>
        <w:szCs w:val="22"/>
      </w:rPr>
      <w:t xml:space="preserve">   </w:t>
    </w:r>
    <w:hyperlink r:id="rId3" w:tooltip="Click link to access email address." w:history="1">
      <w:r w:rsidRPr="00BB4032">
        <w:rPr>
          <w:rStyle w:val="Hyperlink"/>
          <w:rFonts w:cs="Arial"/>
          <w:color w:val="000000" w:themeColor="text1"/>
          <w:sz w:val="22"/>
          <w:szCs w:val="22"/>
          <w:u w:val="none"/>
        </w:rPr>
        <w:t>LJLAWSON@SEBS.RUTGERS.EDU</w:t>
      </w:r>
    </w:hyperlink>
    <w:r w:rsidRPr="00BB4032">
      <w:rPr>
        <w:rFonts w:cs="Arial"/>
        <w:color w:val="000000" w:themeColor="text1"/>
        <w:sz w:val="22"/>
        <w:szCs w:val="22"/>
      </w:rPr>
      <w:t xml:space="preserve">   </w:t>
    </w:r>
    <w:r w:rsidRPr="00BB4032">
      <w:rPr>
        <w:rFonts w:cs="Arial"/>
        <w:bCs/>
        <w:color w:val="C00000"/>
        <w:sz w:val="22"/>
        <w:szCs w:val="22"/>
      </w:rPr>
      <w:t>|</w:t>
    </w:r>
    <w:r w:rsidRPr="00BB4032">
      <w:rPr>
        <w:rFonts w:cs="Arial"/>
        <w:sz w:val="22"/>
        <w:szCs w:val="22"/>
      </w:rPr>
      <w:t xml:space="preserve">   </w:t>
    </w:r>
    <w:hyperlink r:id="rId4" w:tooltip="Click link to access website." w:history="1">
      <w:r w:rsidRPr="00BB4032">
        <w:rPr>
          <w:rStyle w:val="Hyperlink"/>
          <w:rFonts w:cs="Arial"/>
          <w:color w:val="000000" w:themeColor="text1"/>
          <w:sz w:val="22"/>
          <w:szCs w:val="22"/>
          <w:u w:val="none"/>
        </w:rPr>
        <w:t>NJAES.RUTGERS.EDU</w:t>
      </w:r>
    </w:hyperlink>
    <w:r w:rsidRPr="00BB4032">
      <w:rPr>
        <w:rFonts w:cs="Arial"/>
        <w:color w:val="000000" w:themeColor="text1"/>
        <w:sz w:val="22"/>
        <w:szCs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7533C" w14:textId="77777777" w:rsidR="00702D36" w:rsidRDefault="00702D36" w:rsidP="00830459">
      <w:r>
        <w:separator/>
      </w:r>
    </w:p>
  </w:footnote>
  <w:footnote w:type="continuationSeparator" w:id="0">
    <w:p w14:paraId="43DFB057" w14:textId="77777777" w:rsidR="00702D36" w:rsidRDefault="00702D36" w:rsidP="008304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7AB69" w14:textId="74EC695E" w:rsidR="00830459" w:rsidRDefault="00830459" w:rsidP="0003205A">
    <w:pPr>
      <w:pStyle w:val="Header"/>
      <w:ind w:left="-360" w:right="-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86771" w14:textId="5F1EF69E" w:rsidR="001C2FF4" w:rsidRDefault="001C2FF4">
    <w:pPr>
      <w:pStyle w:val="Header"/>
    </w:pPr>
    <w:r>
      <w:rPr>
        <w:noProof/>
      </w:rPr>
      <w:drawing>
        <wp:inline distT="0" distB="0" distL="0" distR="0" wp14:anchorId="41E8065B" wp14:editId="36FF22F2">
          <wp:extent cx="7800975" cy="1389316"/>
          <wp:effectExtent l="0" t="0" r="0" b="0"/>
          <wp:docPr id="682606254" name="Picture 68260625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284495" name="Picture 1655284495"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60496" cy="13999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B65B87"/>
    <w:multiLevelType w:val="multilevel"/>
    <w:tmpl w:val="45FC2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F03737"/>
    <w:multiLevelType w:val="multilevel"/>
    <w:tmpl w:val="F28A5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72722101">
    <w:abstractNumId w:val="1"/>
  </w:num>
  <w:num w:numId="2" w16cid:durableId="13884567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05A"/>
    <w:rsid w:val="00002FFB"/>
    <w:rsid w:val="00004CE0"/>
    <w:rsid w:val="00006125"/>
    <w:rsid w:val="00013BC2"/>
    <w:rsid w:val="00016034"/>
    <w:rsid w:val="00020FCF"/>
    <w:rsid w:val="00022A22"/>
    <w:rsid w:val="000240D7"/>
    <w:rsid w:val="0003205A"/>
    <w:rsid w:val="00034539"/>
    <w:rsid w:val="00050FE7"/>
    <w:rsid w:val="00051105"/>
    <w:rsid w:val="00054792"/>
    <w:rsid w:val="0005511A"/>
    <w:rsid w:val="00073C32"/>
    <w:rsid w:val="000813CE"/>
    <w:rsid w:val="00087B4A"/>
    <w:rsid w:val="000954EA"/>
    <w:rsid w:val="00097ABD"/>
    <w:rsid w:val="000A381C"/>
    <w:rsid w:val="000A390E"/>
    <w:rsid w:val="000A5EE2"/>
    <w:rsid w:val="000A62EC"/>
    <w:rsid w:val="000B0377"/>
    <w:rsid w:val="000B3787"/>
    <w:rsid w:val="000C0B12"/>
    <w:rsid w:val="000C145C"/>
    <w:rsid w:val="000C167A"/>
    <w:rsid w:val="000C2C83"/>
    <w:rsid w:val="000C3D3C"/>
    <w:rsid w:val="000C4669"/>
    <w:rsid w:val="000C64EB"/>
    <w:rsid w:val="000D2057"/>
    <w:rsid w:val="000D3BC1"/>
    <w:rsid w:val="000D5E1A"/>
    <w:rsid w:val="000E133B"/>
    <w:rsid w:val="000E1A5F"/>
    <w:rsid w:val="000F0452"/>
    <w:rsid w:val="000F4DE0"/>
    <w:rsid w:val="000F725C"/>
    <w:rsid w:val="00101E67"/>
    <w:rsid w:val="00104268"/>
    <w:rsid w:val="00104A9B"/>
    <w:rsid w:val="00110A6A"/>
    <w:rsid w:val="00116711"/>
    <w:rsid w:val="001371D2"/>
    <w:rsid w:val="00146182"/>
    <w:rsid w:val="00146A87"/>
    <w:rsid w:val="001503BC"/>
    <w:rsid w:val="00153081"/>
    <w:rsid w:val="00163C39"/>
    <w:rsid w:val="00177769"/>
    <w:rsid w:val="001807E6"/>
    <w:rsid w:val="00187649"/>
    <w:rsid w:val="00195590"/>
    <w:rsid w:val="001960D6"/>
    <w:rsid w:val="00196573"/>
    <w:rsid w:val="001B59AD"/>
    <w:rsid w:val="001B619A"/>
    <w:rsid w:val="001C1CB2"/>
    <w:rsid w:val="001C2FF4"/>
    <w:rsid w:val="001E101F"/>
    <w:rsid w:val="001F49B7"/>
    <w:rsid w:val="001F6394"/>
    <w:rsid w:val="001F6815"/>
    <w:rsid w:val="002008BB"/>
    <w:rsid w:val="002111EC"/>
    <w:rsid w:val="002143C7"/>
    <w:rsid w:val="00216B4F"/>
    <w:rsid w:val="00224D3C"/>
    <w:rsid w:val="00230C1A"/>
    <w:rsid w:val="0023194C"/>
    <w:rsid w:val="002328CD"/>
    <w:rsid w:val="00237B78"/>
    <w:rsid w:val="00240081"/>
    <w:rsid w:val="00240847"/>
    <w:rsid w:val="00254361"/>
    <w:rsid w:val="00255E7D"/>
    <w:rsid w:val="00263FBF"/>
    <w:rsid w:val="0027546F"/>
    <w:rsid w:val="00277375"/>
    <w:rsid w:val="00281244"/>
    <w:rsid w:val="002968C7"/>
    <w:rsid w:val="002A0077"/>
    <w:rsid w:val="002A6B38"/>
    <w:rsid w:val="002B0E07"/>
    <w:rsid w:val="002B2A9E"/>
    <w:rsid w:val="002C04CC"/>
    <w:rsid w:val="002C3439"/>
    <w:rsid w:val="002C36EF"/>
    <w:rsid w:val="002C4673"/>
    <w:rsid w:val="002C4A5B"/>
    <w:rsid w:val="002D2111"/>
    <w:rsid w:val="002E4E45"/>
    <w:rsid w:val="002F0DC1"/>
    <w:rsid w:val="002F2413"/>
    <w:rsid w:val="00302B7B"/>
    <w:rsid w:val="00307D46"/>
    <w:rsid w:val="00310350"/>
    <w:rsid w:val="0031211B"/>
    <w:rsid w:val="00313BDD"/>
    <w:rsid w:val="003210A8"/>
    <w:rsid w:val="00321A23"/>
    <w:rsid w:val="00343DEC"/>
    <w:rsid w:val="003502AE"/>
    <w:rsid w:val="00356CAD"/>
    <w:rsid w:val="0036794E"/>
    <w:rsid w:val="00370B47"/>
    <w:rsid w:val="003713F0"/>
    <w:rsid w:val="003862D6"/>
    <w:rsid w:val="003A2764"/>
    <w:rsid w:val="003A2A27"/>
    <w:rsid w:val="003A3A39"/>
    <w:rsid w:val="003A3ACC"/>
    <w:rsid w:val="003A3F6B"/>
    <w:rsid w:val="003C0D16"/>
    <w:rsid w:val="003C235A"/>
    <w:rsid w:val="003C429B"/>
    <w:rsid w:val="003D3417"/>
    <w:rsid w:val="003E238E"/>
    <w:rsid w:val="003E4D3D"/>
    <w:rsid w:val="003E4F37"/>
    <w:rsid w:val="003E6D06"/>
    <w:rsid w:val="003F008D"/>
    <w:rsid w:val="003F17BC"/>
    <w:rsid w:val="003F49B3"/>
    <w:rsid w:val="003F6E6C"/>
    <w:rsid w:val="0040158A"/>
    <w:rsid w:val="004029BA"/>
    <w:rsid w:val="00410B60"/>
    <w:rsid w:val="004128E3"/>
    <w:rsid w:val="00413429"/>
    <w:rsid w:val="0042175E"/>
    <w:rsid w:val="004233DA"/>
    <w:rsid w:val="00426470"/>
    <w:rsid w:val="004329BB"/>
    <w:rsid w:val="00443BAB"/>
    <w:rsid w:val="00444596"/>
    <w:rsid w:val="004545CE"/>
    <w:rsid w:val="004565F8"/>
    <w:rsid w:val="00461C28"/>
    <w:rsid w:val="00463AF0"/>
    <w:rsid w:val="004662AA"/>
    <w:rsid w:val="004722AB"/>
    <w:rsid w:val="00475AEC"/>
    <w:rsid w:val="00476C3E"/>
    <w:rsid w:val="00483989"/>
    <w:rsid w:val="0049365A"/>
    <w:rsid w:val="00493791"/>
    <w:rsid w:val="00493C40"/>
    <w:rsid w:val="004B022F"/>
    <w:rsid w:val="004B02D5"/>
    <w:rsid w:val="004B1273"/>
    <w:rsid w:val="004B2A26"/>
    <w:rsid w:val="004B4075"/>
    <w:rsid w:val="004C06D3"/>
    <w:rsid w:val="004C0C99"/>
    <w:rsid w:val="004C1C00"/>
    <w:rsid w:val="004C2F8F"/>
    <w:rsid w:val="004D1D88"/>
    <w:rsid w:val="004D7923"/>
    <w:rsid w:val="004F4C7A"/>
    <w:rsid w:val="00500E4F"/>
    <w:rsid w:val="00507B59"/>
    <w:rsid w:val="00516EE2"/>
    <w:rsid w:val="005216F8"/>
    <w:rsid w:val="00523035"/>
    <w:rsid w:val="00530FCD"/>
    <w:rsid w:val="00532611"/>
    <w:rsid w:val="00537038"/>
    <w:rsid w:val="00540D6B"/>
    <w:rsid w:val="00541727"/>
    <w:rsid w:val="00552078"/>
    <w:rsid w:val="00553537"/>
    <w:rsid w:val="00555572"/>
    <w:rsid w:val="0055612D"/>
    <w:rsid w:val="00566615"/>
    <w:rsid w:val="005729BB"/>
    <w:rsid w:val="00575AAE"/>
    <w:rsid w:val="00576956"/>
    <w:rsid w:val="005852F4"/>
    <w:rsid w:val="005A5996"/>
    <w:rsid w:val="005C3CFA"/>
    <w:rsid w:val="005C5482"/>
    <w:rsid w:val="005D3F74"/>
    <w:rsid w:val="005D4FA5"/>
    <w:rsid w:val="005F0A03"/>
    <w:rsid w:val="005F47F1"/>
    <w:rsid w:val="005F7784"/>
    <w:rsid w:val="005F7B4E"/>
    <w:rsid w:val="00606918"/>
    <w:rsid w:val="00607181"/>
    <w:rsid w:val="00625745"/>
    <w:rsid w:val="0062797B"/>
    <w:rsid w:val="00630C05"/>
    <w:rsid w:val="006343B4"/>
    <w:rsid w:val="00642522"/>
    <w:rsid w:val="00642F51"/>
    <w:rsid w:val="006473EB"/>
    <w:rsid w:val="00650382"/>
    <w:rsid w:val="0065682F"/>
    <w:rsid w:val="006569DB"/>
    <w:rsid w:val="00657367"/>
    <w:rsid w:val="00661ED1"/>
    <w:rsid w:val="00666181"/>
    <w:rsid w:val="0068394B"/>
    <w:rsid w:val="00685DC2"/>
    <w:rsid w:val="006941A8"/>
    <w:rsid w:val="006A26AD"/>
    <w:rsid w:val="006A35F2"/>
    <w:rsid w:val="006A44B1"/>
    <w:rsid w:val="006B75CB"/>
    <w:rsid w:val="006C1D8D"/>
    <w:rsid w:val="006C276E"/>
    <w:rsid w:val="006C4FCB"/>
    <w:rsid w:val="006C66A4"/>
    <w:rsid w:val="006E02FB"/>
    <w:rsid w:val="006E54C7"/>
    <w:rsid w:val="006F3145"/>
    <w:rsid w:val="006F5303"/>
    <w:rsid w:val="0070145E"/>
    <w:rsid w:val="00702D36"/>
    <w:rsid w:val="00705226"/>
    <w:rsid w:val="00710D75"/>
    <w:rsid w:val="0072476B"/>
    <w:rsid w:val="007327DC"/>
    <w:rsid w:val="0073653E"/>
    <w:rsid w:val="007404C4"/>
    <w:rsid w:val="0074105B"/>
    <w:rsid w:val="007417EC"/>
    <w:rsid w:val="007538A9"/>
    <w:rsid w:val="007603DB"/>
    <w:rsid w:val="007606E4"/>
    <w:rsid w:val="00774E0F"/>
    <w:rsid w:val="00776283"/>
    <w:rsid w:val="0077685E"/>
    <w:rsid w:val="00792128"/>
    <w:rsid w:val="00793EE6"/>
    <w:rsid w:val="00797515"/>
    <w:rsid w:val="007A5E34"/>
    <w:rsid w:val="007B4BB8"/>
    <w:rsid w:val="007D1D0B"/>
    <w:rsid w:val="007D38B1"/>
    <w:rsid w:val="007D6D2B"/>
    <w:rsid w:val="007E602F"/>
    <w:rsid w:val="007E6958"/>
    <w:rsid w:val="007F25FE"/>
    <w:rsid w:val="007F41DC"/>
    <w:rsid w:val="007F678E"/>
    <w:rsid w:val="007F7B03"/>
    <w:rsid w:val="00801901"/>
    <w:rsid w:val="00804384"/>
    <w:rsid w:val="008262DD"/>
    <w:rsid w:val="00830459"/>
    <w:rsid w:val="00833D9A"/>
    <w:rsid w:val="00835115"/>
    <w:rsid w:val="0084623B"/>
    <w:rsid w:val="00851F2E"/>
    <w:rsid w:val="008605DF"/>
    <w:rsid w:val="0086128D"/>
    <w:rsid w:val="0086287F"/>
    <w:rsid w:val="008957B6"/>
    <w:rsid w:val="008A2C77"/>
    <w:rsid w:val="008A67B8"/>
    <w:rsid w:val="008B28F5"/>
    <w:rsid w:val="008B3D47"/>
    <w:rsid w:val="008B6264"/>
    <w:rsid w:val="008C29BA"/>
    <w:rsid w:val="008D7F69"/>
    <w:rsid w:val="008F150C"/>
    <w:rsid w:val="008F7435"/>
    <w:rsid w:val="0092141D"/>
    <w:rsid w:val="00922A74"/>
    <w:rsid w:val="00927769"/>
    <w:rsid w:val="00934F48"/>
    <w:rsid w:val="00941658"/>
    <w:rsid w:val="00951CD1"/>
    <w:rsid w:val="00953F9E"/>
    <w:rsid w:val="00961782"/>
    <w:rsid w:val="00975138"/>
    <w:rsid w:val="00976113"/>
    <w:rsid w:val="00981302"/>
    <w:rsid w:val="009825F1"/>
    <w:rsid w:val="0099024D"/>
    <w:rsid w:val="0099685F"/>
    <w:rsid w:val="009A0370"/>
    <w:rsid w:val="009A4522"/>
    <w:rsid w:val="009B656B"/>
    <w:rsid w:val="009C1036"/>
    <w:rsid w:val="009C576E"/>
    <w:rsid w:val="009C7C1E"/>
    <w:rsid w:val="009E514E"/>
    <w:rsid w:val="009F31B1"/>
    <w:rsid w:val="009F3CD1"/>
    <w:rsid w:val="00A22692"/>
    <w:rsid w:val="00A24FC8"/>
    <w:rsid w:val="00A3558E"/>
    <w:rsid w:val="00A479DF"/>
    <w:rsid w:val="00A559BD"/>
    <w:rsid w:val="00A6034E"/>
    <w:rsid w:val="00A63E92"/>
    <w:rsid w:val="00A672E9"/>
    <w:rsid w:val="00A67D78"/>
    <w:rsid w:val="00A77AC9"/>
    <w:rsid w:val="00A869D6"/>
    <w:rsid w:val="00AA14D4"/>
    <w:rsid w:val="00AA75EA"/>
    <w:rsid w:val="00AB3B0E"/>
    <w:rsid w:val="00AB59C9"/>
    <w:rsid w:val="00AB7D79"/>
    <w:rsid w:val="00AC6D17"/>
    <w:rsid w:val="00AD6BD0"/>
    <w:rsid w:val="00AE2D76"/>
    <w:rsid w:val="00AE323E"/>
    <w:rsid w:val="00AE41FC"/>
    <w:rsid w:val="00AE49C5"/>
    <w:rsid w:val="00AE6E87"/>
    <w:rsid w:val="00AF43C3"/>
    <w:rsid w:val="00AF6018"/>
    <w:rsid w:val="00B00CB6"/>
    <w:rsid w:val="00B026C1"/>
    <w:rsid w:val="00B07762"/>
    <w:rsid w:val="00B14358"/>
    <w:rsid w:val="00B25A6F"/>
    <w:rsid w:val="00B30A09"/>
    <w:rsid w:val="00B32424"/>
    <w:rsid w:val="00B613EA"/>
    <w:rsid w:val="00B714E1"/>
    <w:rsid w:val="00B72776"/>
    <w:rsid w:val="00B74A4B"/>
    <w:rsid w:val="00B76B49"/>
    <w:rsid w:val="00B810FA"/>
    <w:rsid w:val="00B94FA7"/>
    <w:rsid w:val="00B97E9A"/>
    <w:rsid w:val="00BA27B6"/>
    <w:rsid w:val="00BA706E"/>
    <w:rsid w:val="00BB1D84"/>
    <w:rsid w:val="00BB3DDA"/>
    <w:rsid w:val="00BB3DE8"/>
    <w:rsid w:val="00BB4032"/>
    <w:rsid w:val="00BE6B70"/>
    <w:rsid w:val="00BF0C55"/>
    <w:rsid w:val="00BF7B83"/>
    <w:rsid w:val="00C02E30"/>
    <w:rsid w:val="00C04729"/>
    <w:rsid w:val="00C07993"/>
    <w:rsid w:val="00C1417B"/>
    <w:rsid w:val="00C1434A"/>
    <w:rsid w:val="00C170CD"/>
    <w:rsid w:val="00C202EF"/>
    <w:rsid w:val="00C3124D"/>
    <w:rsid w:val="00C3153C"/>
    <w:rsid w:val="00C3349D"/>
    <w:rsid w:val="00C36915"/>
    <w:rsid w:val="00C37823"/>
    <w:rsid w:val="00C56EAC"/>
    <w:rsid w:val="00C60F21"/>
    <w:rsid w:val="00C716FC"/>
    <w:rsid w:val="00C73AF5"/>
    <w:rsid w:val="00C743A0"/>
    <w:rsid w:val="00C77298"/>
    <w:rsid w:val="00C81C87"/>
    <w:rsid w:val="00C9089B"/>
    <w:rsid w:val="00C94E89"/>
    <w:rsid w:val="00CB22D5"/>
    <w:rsid w:val="00CC32A5"/>
    <w:rsid w:val="00CD17FE"/>
    <w:rsid w:val="00CD46B5"/>
    <w:rsid w:val="00CD660A"/>
    <w:rsid w:val="00CD6F84"/>
    <w:rsid w:val="00CE3382"/>
    <w:rsid w:val="00CF2BA2"/>
    <w:rsid w:val="00D03F5E"/>
    <w:rsid w:val="00D07C1C"/>
    <w:rsid w:val="00D14464"/>
    <w:rsid w:val="00D20BA8"/>
    <w:rsid w:val="00D255BC"/>
    <w:rsid w:val="00D33D0A"/>
    <w:rsid w:val="00D54834"/>
    <w:rsid w:val="00D54980"/>
    <w:rsid w:val="00D6312A"/>
    <w:rsid w:val="00D632F7"/>
    <w:rsid w:val="00D73DBE"/>
    <w:rsid w:val="00D84753"/>
    <w:rsid w:val="00D90E17"/>
    <w:rsid w:val="00D910B9"/>
    <w:rsid w:val="00DA0F9D"/>
    <w:rsid w:val="00DB2E18"/>
    <w:rsid w:val="00DB61E9"/>
    <w:rsid w:val="00DC2016"/>
    <w:rsid w:val="00DC46DC"/>
    <w:rsid w:val="00DC5CD5"/>
    <w:rsid w:val="00DC7E7B"/>
    <w:rsid w:val="00DD390D"/>
    <w:rsid w:val="00DD42EB"/>
    <w:rsid w:val="00DD5F09"/>
    <w:rsid w:val="00DD7643"/>
    <w:rsid w:val="00DE0E68"/>
    <w:rsid w:val="00DE138F"/>
    <w:rsid w:val="00DE2E80"/>
    <w:rsid w:val="00DE46B2"/>
    <w:rsid w:val="00DE59C4"/>
    <w:rsid w:val="00DE60AC"/>
    <w:rsid w:val="00E13D09"/>
    <w:rsid w:val="00E16D37"/>
    <w:rsid w:val="00E20BA9"/>
    <w:rsid w:val="00E22664"/>
    <w:rsid w:val="00E2628A"/>
    <w:rsid w:val="00E270C4"/>
    <w:rsid w:val="00E35B92"/>
    <w:rsid w:val="00E40162"/>
    <w:rsid w:val="00E401A6"/>
    <w:rsid w:val="00E43D44"/>
    <w:rsid w:val="00E50BAA"/>
    <w:rsid w:val="00E565B5"/>
    <w:rsid w:val="00E60B0D"/>
    <w:rsid w:val="00E61427"/>
    <w:rsid w:val="00E62840"/>
    <w:rsid w:val="00E62DBC"/>
    <w:rsid w:val="00E70EBD"/>
    <w:rsid w:val="00E72668"/>
    <w:rsid w:val="00E754F3"/>
    <w:rsid w:val="00E7626B"/>
    <w:rsid w:val="00E8361B"/>
    <w:rsid w:val="00E96C10"/>
    <w:rsid w:val="00EA1E8A"/>
    <w:rsid w:val="00EA34B2"/>
    <w:rsid w:val="00EA3D20"/>
    <w:rsid w:val="00EA7140"/>
    <w:rsid w:val="00EB244A"/>
    <w:rsid w:val="00EC42E9"/>
    <w:rsid w:val="00EC59AF"/>
    <w:rsid w:val="00ED20E5"/>
    <w:rsid w:val="00ED3D18"/>
    <w:rsid w:val="00ED7F08"/>
    <w:rsid w:val="00EE02CE"/>
    <w:rsid w:val="00EE338A"/>
    <w:rsid w:val="00EF186F"/>
    <w:rsid w:val="00EF1EA3"/>
    <w:rsid w:val="00EF4993"/>
    <w:rsid w:val="00F0473A"/>
    <w:rsid w:val="00F04B73"/>
    <w:rsid w:val="00F065DD"/>
    <w:rsid w:val="00F102AB"/>
    <w:rsid w:val="00F20432"/>
    <w:rsid w:val="00F23151"/>
    <w:rsid w:val="00F24D82"/>
    <w:rsid w:val="00F252F7"/>
    <w:rsid w:val="00F27AFF"/>
    <w:rsid w:val="00F31AE6"/>
    <w:rsid w:val="00F33420"/>
    <w:rsid w:val="00F349D7"/>
    <w:rsid w:val="00F60077"/>
    <w:rsid w:val="00F660D9"/>
    <w:rsid w:val="00F73ACA"/>
    <w:rsid w:val="00F87A3F"/>
    <w:rsid w:val="00F92F73"/>
    <w:rsid w:val="00F9734D"/>
    <w:rsid w:val="00FA1C1F"/>
    <w:rsid w:val="00FA517C"/>
    <w:rsid w:val="00FB10CD"/>
    <w:rsid w:val="00FB21C3"/>
    <w:rsid w:val="00FC3161"/>
    <w:rsid w:val="00FC6108"/>
    <w:rsid w:val="00FD70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52A8EB"/>
  <w15:chartTrackingRefBased/>
  <w15:docId w15:val="{B40C1A8D-B82B-0A47-B134-A37BBA0D6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DE46B2"/>
    <w:pPr>
      <w:keepNext/>
      <w:keepLines/>
      <w:spacing w:before="240"/>
      <w:outlineLvl w:val="0"/>
    </w:pPr>
    <w:rPr>
      <w:rFonts w:ascii="Century Gothic" w:eastAsiaTheme="majorEastAsia" w:hAnsi="Century Gothic" w:cstheme="majorBidi"/>
      <w:b/>
      <w:szCs w:val="32"/>
    </w:rPr>
  </w:style>
  <w:style w:type="paragraph" w:styleId="Heading2">
    <w:name w:val="heading 2"/>
    <w:basedOn w:val="Normal"/>
    <w:next w:val="Normal"/>
    <w:link w:val="Heading2Char"/>
    <w:uiPriority w:val="9"/>
    <w:unhideWhenUsed/>
    <w:qFormat/>
    <w:rsid w:val="00F6007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216F8"/>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0459"/>
    <w:pPr>
      <w:tabs>
        <w:tab w:val="center" w:pos="4680"/>
        <w:tab w:val="right" w:pos="9360"/>
      </w:tabs>
    </w:pPr>
  </w:style>
  <w:style w:type="character" w:customStyle="1" w:styleId="HeaderChar">
    <w:name w:val="Header Char"/>
    <w:basedOn w:val="DefaultParagraphFont"/>
    <w:link w:val="Header"/>
    <w:uiPriority w:val="99"/>
    <w:rsid w:val="00830459"/>
  </w:style>
  <w:style w:type="paragraph" w:styleId="Footer">
    <w:name w:val="footer"/>
    <w:basedOn w:val="Normal"/>
    <w:link w:val="FooterChar"/>
    <w:uiPriority w:val="99"/>
    <w:unhideWhenUsed/>
    <w:rsid w:val="00830459"/>
    <w:pPr>
      <w:tabs>
        <w:tab w:val="center" w:pos="4680"/>
        <w:tab w:val="right" w:pos="9360"/>
      </w:tabs>
    </w:pPr>
  </w:style>
  <w:style w:type="character" w:customStyle="1" w:styleId="FooterChar">
    <w:name w:val="Footer Char"/>
    <w:basedOn w:val="DefaultParagraphFont"/>
    <w:link w:val="Footer"/>
    <w:uiPriority w:val="99"/>
    <w:rsid w:val="00830459"/>
  </w:style>
  <w:style w:type="paragraph" w:customStyle="1" w:styleId="BodyCopyCondensed">
    <w:name w:val="Body Copy Condensed"/>
    <w:basedOn w:val="Normal"/>
    <w:uiPriority w:val="99"/>
    <w:rsid w:val="001F49B7"/>
    <w:pPr>
      <w:autoSpaceDE w:val="0"/>
      <w:autoSpaceDN w:val="0"/>
      <w:adjustRightInd w:val="0"/>
      <w:spacing w:before="72" w:line="288" w:lineRule="auto"/>
      <w:textAlignment w:val="center"/>
    </w:pPr>
    <w:rPr>
      <w:rFonts w:ascii="Oswald-Light" w:eastAsiaTheme="minorHAnsi" w:hAnsi="Oswald-Light" w:cs="Oswald-Light"/>
      <w:color w:val="000000"/>
      <w:sz w:val="22"/>
      <w:szCs w:val="22"/>
    </w:rPr>
  </w:style>
  <w:style w:type="character" w:styleId="Hyperlink">
    <w:name w:val="Hyperlink"/>
    <w:basedOn w:val="DefaultParagraphFont"/>
    <w:uiPriority w:val="99"/>
    <w:unhideWhenUsed/>
    <w:rsid w:val="000954EA"/>
    <w:rPr>
      <w:color w:val="0563C1" w:themeColor="hyperlink"/>
      <w:u w:val="single"/>
    </w:rPr>
  </w:style>
  <w:style w:type="character" w:customStyle="1" w:styleId="UnresolvedMention1">
    <w:name w:val="Unresolved Mention1"/>
    <w:basedOn w:val="DefaultParagraphFont"/>
    <w:uiPriority w:val="99"/>
    <w:rsid w:val="000954EA"/>
    <w:rPr>
      <w:color w:val="605E5C"/>
      <w:shd w:val="clear" w:color="auto" w:fill="E1DFDD"/>
    </w:rPr>
  </w:style>
  <w:style w:type="character" w:styleId="FollowedHyperlink">
    <w:name w:val="FollowedHyperlink"/>
    <w:basedOn w:val="DefaultParagraphFont"/>
    <w:uiPriority w:val="99"/>
    <w:semiHidden/>
    <w:unhideWhenUsed/>
    <w:rsid w:val="00C04729"/>
    <w:rPr>
      <w:color w:val="954F72" w:themeColor="followedHyperlink"/>
      <w:u w:val="single"/>
    </w:rPr>
  </w:style>
  <w:style w:type="character" w:customStyle="1" w:styleId="Heading1Char">
    <w:name w:val="Heading 1 Char"/>
    <w:basedOn w:val="DefaultParagraphFont"/>
    <w:link w:val="Heading1"/>
    <w:uiPriority w:val="9"/>
    <w:rsid w:val="00DE46B2"/>
    <w:rPr>
      <w:rFonts w:ascii="Century Gothic" w:eastAsiaTheme="majorEastAsia" w:hAnsi="Century Gothic" w:cstheme="majorBidi"/>
      <w:b/>
      <w:szCs w:val="32"/>
    </w:rPr>
  </w:style>
  <w:style w:type="character" w:customStyle="1" w:styleId="Heading2Char">
    <w:name w:val="Heading 2 Char"/>
    <w:basedOn w:val="DefaultParagraphFont"/>
    <w:link w:val="Heading2"/>
    <w:uiPriority w:val="9"/>
    <w:rsid w:val="00F60077"/>
    <w:rPr>
      <w:rFonts w:asciiTheme="majorHAnsi" w:eastAsiaTheme="majorEastAsia" w:hAnsiTheme="majorHAnsi" w:cstheme="majorBidi"/>
      <w:color w:val="2F5496" w:themeColor="accent1" w:themeShade="BF"/>
      <w:sz w:val="26"/>
      <w:szCs w:val="26"/>
    </w:rPr>
  </w:style>
  <w:style w:type="paragraph" w:customStyle="1" w:styleId="xmsonormal">
    <w:name w:val="x_msonormal"/>
    <w:basedOn w:val="Normal"/>
    <w:rsid w:val="006569DB"/>
    <w:pPr>
      <w:spacing w:before="100" w:beforeAutospacing="1" w:after="100" w:afterAutospacing="1"/>
    </w:pPr>
    <w:rPr>
      <w:rFonts w:ascii="Times New Roman" w:eastAsia="Times New Roman" w:hAnsi="Times New Roman" w:cs="Times New Roman"/>
    </w:rPr>
  </w:style>
  <w:style w:type="paragraph" w:customStyle="1" w:styleId="xmsolistparagraph">
    <w:name w:val="x_msolistparagraph"/>
    <w:basedOn w:val="Normal"/>
    <w:rsid w:val="006569DB"/>
    <w:pPr>
      <w:spacing w:before="100" w:beforeAutospacing="1" w:after="100" w:afterAutospacing="1"/>
    </w:pPr>
    <w:rPr>
      <w:rFonts w:ascii="Times New Roman" w:eastAsia="Times New Roman" w:hAnsi="Times New Roman" w:cs="Times New Roman"/>
    </w:rPr>
  </w:style>
  <w:style w:type="paragraph" w:customStyle="1" w:styleId="xxmsonormal">
    <w:name w:val="x_xmsonormal"/>
    <w:basedOn w:val="Normal"/>
    <w:rsid w:val="006569DB"/>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3E4F37"/>
    <w:rPr>
      <w:b/>
      <w:bCs/>
    </w:rPr>
  </w:style>
  <w:style w:type="character" w:styleId="UnresolvedMention">
    <w:name w:val="Unresolved Mention"/>
    <w:basedOn w:val="DefaultParagraphFont"/>
    <w:uiPriority w:val="99"/>
    <w:semiHidden/>
    <w:unhideWhenUsed/>
    <w:rsid w:val="00097ABD"/>
    <w:rPr>
      <w:color w:val="605E5C"/>
      <w:shd w:val="clear" w:color="auto" w:fill="E1DFDD"/>
    </w:rPr>
  </w:style>
  <w:style w:type="paragraph" w:styleId="NormalWeb">
    <w:name w:val="Normal (Web)"/>
    <w:basedOn w:val="Normal"/>
    <w:uiPriority w:val="99"/>
    <w:unhideWhenUsed/>
    <w:rsid w:val="005F47F1"/>
    <w:pPr>
      <w:spacing w:before="100" w:beforeAutospacing="1" w:after="100" w:afterAutospacing="1"/>
    </w:pPr>
    <w:rPr>
      <w:rFonts w:ascii="Calibri" w:eastAsia="Times New Roman" w:hAnsi="Calibri" w:cs="Times New Roman"/>
    </w:rPr>
  </w:style>
  <w:style w:type="character" w:customStyle="1" w:styleId="apple-converted-space">
    <w:name w:val="apple-converted-space"/>
    <w:basedOn w:val="DefaultParagraphFont"/>
    <w:rsid w:val="005F47F1"/>
  </w:style>
  <w:style w:type="character" w:customStyle="1" w:styleId="Heading3Char">
    <w:name w:val="Heading 3 Char"/>
    <w:basedOn w:val="DefaultParagraphFont"/>
    <w:link w:val="Heading3"/>
    <w:uiPriority w:val="9"/>
    <w:semiHidden/>
    <w:rsid w:val="005216F8"/>
    <w:rPr>
      <w:rFonts w:asciiTheme="majorHAnsi" w:eastAsiaTheme="majorEastAsia" w:hAnsiTheme="majorHAnsi" w:cstheme="majorBidi"/>
      <w:color w:val="1F3763" w:themeColor="accent1" w:themeShade="7F"/>
    </w:rPr>
  </w:style>
  <w:style w:type="paragraph" w:styleId="Revision">
    <w:name w:val="Revision"/>
    <w:hidden/>
    <w:uiPriority w:val="99"/>
    <w:semiHidden/>
    <w:rsid w:val="00493C40"/>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301555">
      <w:bodyDiv w:val="1"/>
      <w:marLeft w:val="0"/>
      <w:marRight w:val="0"/>
      <w:marTop w:val="0"/>
      <w:marBottom w:val="0"/>
      <w:divBdr>
        <w:top w:val="none" w:sz="0" w:space="0" w:color="auto"/>
        <w:left w:val="none" w:sz="0" w:space="0" w:color="auto"/>
        <w:bottom w:val="none" w:sz="0" w:space="0" w:color="auto"/>
        <w:right w:val="none" w:sz="0" w:space="0" w:color="auto"/>
      </w:divBdr>
    </w:div>
    <w:div w:id="92827588">
      <w:bodyDiv w:val="1"/>
      <w:marLeft w:val="0"/>
      <w:marRight w:val="0"/>
      <w:marTop w:val="0"/>
      <w:marBottom w:val="0"/>
      <w:divBdr>
        <w:top w:val="none" w:sz="0" w:space="0" w:color="auto"/>
        <w:left w:val="none" w:sz="0" w:space="0" w:color="auto"/>
        <w:bottom w:val="none" w:sz="0" w:space="0" w:color="auto"/>
        <w:right w:val="none" w:sz="0" w:space="0" w:color="auto"/>
      </w:divBdr>
      <w:divsChild>
        <w:div w:id="262034191">
          <w:marLeft w:val="0"/>
          <w:marRight w:val="0"/>
          <w:marTop w:val="0"/>
          <w:marBottom w:val="0"/>
          <w:divBdr>
            <w:top w:val="none" w:sz="0" w:space="0" w:color="auto"/>
            <w:left w:val="none" w:sz="0" w:space="0" w:color="auto"/>
            <w:bottom w:val="none" w:sz="0" w:space="0" w:color="auto"/>
            <w:right w:val="none" w:sz="0" w:space="0" w:color="auto"/>
          </w:divBdr>
        </w:div>
        <w:div w:id="2113083594">
          <w:marLeft w:val="0"/>
          <w:marRight w:val="0"/>
          <w:marTop w:val="0"/>
          <w:marBottom w:val="0"/>
          <w:divBdr>
            <w:top w:val="none" w:sz="0" w:space="0" w:color="auto"/>
            <w:left w:val="none" w:sz="0" w:space="0" w:color="auto"/>
            <w:bottom w:val="none" w:sz="0" w:space="0" w:color="auto"/>
            <w:right w:val="none" w:sz="0" w:space="0" w:color="auto"/>
          </w:divBdr>
        </w:div>
      </w:divsChild>
    </w:div>
    <w:div w:id="224604514">
      <w:bodyDiv w:val="1"/>
      <w:marLeft w:val="0"/>
      <w:marRight w:val="0"/>
      <w:marTop w:val="0"/>
      <w:marBottom w:val="0"/>
      <w:divBdr>
        <w:top w:val="none" w:sz="0" w:space="0" w:color="auto"/>
        <w:left w:val="none" w:sz="0" w:space="0" w:color="auto"/>
        <w:bottom w:val="none" w:sz="0" w:space="0" w:color="auto"/>
        <w:right w:val="none" w:sz="0" w:space="0" w:color="auto"/>
      </w:divBdr>
    </w:div>
    <w:div w:id="252710885">
      <w:bodyDiv w:val="1"/>
      <w:marLeft w:val="0"/>
      <w:marRight w:val="0"/>
      <w:marTop w:val="0"/>
      <w:marBottom w:val="0"/>
      <w:divBdr>
        <w:top w:val="none" w:sz="0" w:space="0" w:color="auto"/>
        <w:left w:val="none" w:sz="0" w:space="0" w:color="auto"/>
        <w:bottom w:val="none" w:sz="0" w:space="0" w:color="auto"/>
        <w:right w:val="none" w:sz="0" w:space="0" w:color="auto"/>
      </w:divBdr>
    </w:div>
    <w:div w:id="311952772">
      <w:bodyDiv w:val="1"/>
      <w:marLeft w:val="0"/>
      <w:marRight w:val="0"/>
      <w:marTop w:val="0"/>
      <w:marBottom w:val="0"/>
      <w:divBdr>
        <w:top w:val="none" w:sz="0" w:space="0" w:color="auto"/>
        <w:left w:val="none" w:sz="0" w:space="0" w:color="auto"/>
        <w:bottom w:val="none" w:sz="0" w:space="0" w:color="auto"/>
        <w:right w:val="none" w:sz="0" w:space="0" w:color="auto"/>
      </w:divBdr>
      <w:divsChild>
        <w:div w:id="769738563">
          <w:marLeft w:val="0"/>
          <w:marRight w:val="0"/>
          <w:marTop w:val="0"/>
          <w:marBottom w:val="0"/>
          <w:divBdr>
            <w:top w:val="none" w:sz="0" w:space="0" w:color="auto"/>
            <w:left w:val="none" w:sz="0" w:space="0" w:color="auto"/>
            <w:bottom w:val="none" w:sz="0" w:space="0" w:color="auto"/>
            <w:right w:val="none" w:sz="0" w:space="0" w:color="auto"/>
          </w:divBdr>
        </w:div>
        <w:div w:id="1889342065">
          <w:marLeft w:val="0"/>
          <w:marRight w:val="0"/>
          <w:marTop w:val="0"/>
          <w:marBottom w:val="0"/>
          <w:divBdr>
            <w:top w:val="none" w:sz="0" w:space="0" w:color="auto"/>
            <w:left w:val="none" w:sz="0" w:space="0" w:color="auto"/>
            <w:bottom w:val="none" w:sz="0" w:space="0" w:color="auto"/>
            <w:right w:val="none" w:sz="0" w:space="0" w:color="auto"/>
          </w:divBdr>
        </w:div>
      </w:divsChild>
    </w:div>
    <w:div w:id="353073358">
      <w:bodyDiv w:val="1"/>
      <w:marLeft w:val="0"/>
      <w:marRight w:val="0"/>
      <w:marTop w:val="0"/>
      <w:marBottom w:val="0"/>
      <w:divBdr>
        <w:top w:val="none" w:sz="0" w:space="0" w:color="auto"/>
        <w:left w:val="none" w:sz="0" w:space="0" w:color="auto"/>
        <w:bottom w:val="none" w:sz="0" w:space="0" w:color="auto"/>
        <w:right w:val="none" w:sz="0" w:space="0" w:color="auto"/>
      </w:divBdr>
    </w:div>
    <w:div w:id="358166254">
      <w:bodyDiv w:val="1"/>
      <w:marLeft w:val="0"/>
      <w:marRight w:val="0"/>
      <w:marTop w:val="0"/>
      <w:marBottom w:val="0"/>
      <w:divBdr>
        <w:top w:val="none" w:sz="0" w:space="0" w:color="auto"/>
        <w:left w:val="none" w:sz="0" w:space="0" w:color="auto"/>
        <w:bottom w:val="none" w:sz="0" w:space="0" w:color="auto"/>
        <w:right w:val="none" w:sz="0" w:space="0" w:color="auto"/>
      </w:divBdr>
      <w:divsChild>
        <w:div w:id="1682124316">
          <w:marLeft w:val="0"/>
          <w:marRight w:val="0"/>
          <w:marTop w:val="0"/>
          <w:marBottom w:val="0"/>
          <w:divBdr>
            <w:top w:val="none" w:sz="0" w:space="0" w:color="auto"/>
            <w:left w:val="none" w:sz="0" w:space="0" w:color="auto"/>
            <w:bottom w:val="none" w:sz="0" w:space="0" w:color="auto"/>
            <w:right w:val="none" w:sz="0" w:space="0" w:color="auto"/>
          </w:divBdr>
        </w:div>
        <w:div w:id="1849445917">
          <w:marLeft w:val="0"/>
          <w:marRight w:val="0"/>
          <w:marTop w:val="0"/>
          <w:marBottom w:val="0"/>
          <w:divBdr>
            <w:top w:val="none" w:sz="0" w:space="0" w:color="auto"/>
            <w:left w:val="none" w:sz="0" w:space="0" w:color="auto"/>
            <w:bottom w:val="none" w:sz="0" w:space="0" w:color="auto"/>
            <w:right w:val="none" w:sz="0" w:space="0" w:color="auto"/>
          </w:divBdr>
        </w:div>
        <w:div w:id="1098982690">
          <w:marLeft w:val="0"/>
          <w:marRight w:val="0"/>
          <w:marTop w:val="0"/>
          <w:marBottom w:val="0"/>
          <w:divBdr>
            <w:top w:val="none" w:sz="0" w:space="0" w:color="auto"/>
            <w:left w:val="none" w:sz="0" w:space="0" w:color="auto"/>
            <w:bottom w:val="none" w:sz="0" w:space="0" w:color="auto"/>
            <w:right w:val="none" w:sz="0" w:space="0" w:color="auto"/>
          </w:divBdr>
        </w:div>
      </w:divsChild>
    </w:div>
    <w:div w:id="465507238">
      <w:bodyDiv w:val="1"/>
      <w:marLeft w:val="0"/>
      <w:marRight w:val="0"/>
      <w:marTop w:val="0"/>
      <w:marBottom w:val="0"/>
      <w:divBdr>
        <w:top w:val="none" w:sz="0" w:space="0" w:color="auto"/>
        <w:left w:val="none" w:sz="0" w:space="0" w:color="auto"/>
        <w:bottom w:val="none" w:sz="0" w:space="0" w:color="auto"/>
        <w:right w:val="none" w:sz="0" w:space="0" w:color="auto"/>
      </w:divBdr>
      <w:divsChild>
        <w:div w:id="246572142">
          <w:marLeft w:val="0"/>
          <w:marRight w:val="0"/>
          <w:marTop w:val="0"/>
          <w:marBottom w:val="0"/>
          <w:divBdr>
            <w:top w:val="none" w:sz="0" w:space="0" w:color="auto"/>
            <w:left w:val="none" w:sz="0" w:space="0" w:color="auto"/>
            <w:bottom w:val="none" w:sz="0" w:space="0" w:color="auto"/>
            <w:right w:val="none" w:sz="0" w:space="0" w:color="auto"/>
          </w:divBdr>
        </w:div>
        <w:div w:id="1713075951">
          <w:marLeft w:val="0"/>
          <w:marRight w:val="0"/>
          <w:marTop w:val="0"/>
          <w:marBottom w:val="0"/>
          <w:divBdr>
            <w:top w:val="none" w:sz="0" w:space="0" w:color="auto"/>
            <w:left w:val="none" w:sz="0" w:space="0" w:color="auto"/>
            <w:bottom w:val="none" w:sz="0" w:space="0" w:color="auto"/>
            <w:right w:val="none" w:sz="0" w:space="0" w:color="auto"/>
          </w:divBdr>
        </w:div>
        <w:div w:id="1554850101">
          <w:marLeft w:val="0"/>
          <w:marRight w:val="0"/>
          <w:marTop w:val="0"/>
          <w:marBottom w:val="0"/>
          <w:divBdr>
            <w:top w:val="none" w:sz="0" w:space="0" w:color="auto"/>
            <w:left w:val="none" w:sz="0" w:space="0" w:color="auto"/>
            <w:bottom w:val="none" w:sz="0" w:space="0" w:color="auto"/>
            <w:right w:val="none" w:sz="0" w:space="0" w:color="auto"/>
          </w:divBdr>
        </w:div>
        <w:div w:id="226383517">
          <w:marLeft w:val="0"/>
          <w:marRight w:val="0"/>
          <w:marTop w:val="0"/>
          <w:marBottom w:val="0"/>
          <w:divBdr>
            <w:top w:val="none" w:sz="0" w:space="0" w:color="auto"/>
            <w:left w:val="none" w:sz="0" w:space="0" w:color="auto"/>
            <w:bottom w:val="none" w:sz="0" w:space="0" w:color="auto"/>
            <w:right w:val="none" w:sz="0" w:space="0" w:color="auto"/>
          </w:divBdr>
        </w:div>
        <w:div w:id="1448351676">
          <w:marLeft w:val="0"/>
          <w:marRight w:val="0"/>
          <w:marTop w:val="0"/>
          <w:marBottom w:val="0"/>
          <w:divBdr>
            <w:top w:val="none" w:sz="0" w:space="0" w:color="auto"/>
            <w:left w:val="none" w:sz="0" w:space="0" w:color="auto"/>
            <w:bottom w:val="none" w:sz="0" w:space="0" w:color="auto"/>
            <w:right w:val="none" w:sz="0" w:space="0" w:color="auto"/>
          </w:divBdr>
        </w:div>
        <w:div w:id="554974736">
          <w:marLeft w:val="0"/>
          <w:marRight w:val="0"/>
          <w:marTop w:val="0"/>
          <w:marBottom w:val="0"/>
          <w:divBdr>
            <w:top w:val="none" w:sz="0" w:space="0" w:color="auto"/>
            <w:left w:val="none" w:sz="0" w:space="0" w:color="auto"/>
            <w:bottom w:val="none" w:sz="0" w:space="0" w:color="auto"/>
            <w:right w:val="none" w:sz="0" w:space="0" w:color="auto"/>
          </w:divBdr>
        </w:div>
        <w:div w:id="239411293">
          <w:marLeft w:val="0"/>
          <w:marRight w:val="0"/>
          <w:marTop w:val="0"/>
          <w:marBottom w:val="0"/>
          <w:divBdr>
            <w:top w:val="none" w:sz="0" w:space="0" w:color="auto"/>
            <w:left w:val="none" w:sz="0" w:space="0" w:color="auto"/>
            <w:bottom w:val="none" w:sz="0" w:space="0" w:color="auto"/>
            <w:right w:val="none" w:sz="0" w:space="0" w:color="auto"/>
          </w:divBdr>
        </w:div>
        <w:div w:id="821510645">
          <w:marLeft w:val="0"/>
          <w:marRight w:val="0"/>
          <w:marTop w:val="0"/>
          <w:marBottom w:val="0"/>
          <w:divBdr>
            <w:top w:val="none" w:sz="0" w:space="0" w:color="auto"/>
            <w:left w:val="none" w:sz="0" w:space="0" w:color="auto"/>
            <w:bottom w:val="none" w:sz="0" w:space="0" w:color="auto"/>
            <w:right w:val="none" w:sz="0" w:space="0" w:color="auto"/>
          </w:divBdr>
        </w:div>
        <w:div w:id="1926720086">
          <w:marLeft w:val="0"/>
          <w:marRight w:val="0"/>
          <w:marTop w:val="0"/>
          <w:marBottom w:val="0"/>
          <w:divBdr>
            <w:top w:val="none" w:sz="0" w:space="0" w:color="auto"/>
            <w:left w:val="none" w:sz="0" w:space="0" w:color="auto"/>
            <w:bottom w:val="none" w:sz="0" w:space="0" w:color="auto"/>
            <w:right w:val="none" w:sz="0" w:space="0" w:color="auto"/>
          </w:divBdr>
        </w:div>
      </w:divsChild>
    </w:div>
    <w:div w:id="474877200">
      <w:bodyDiv w:val="1"/>
      <w:marLeft w:val="0"/>
      <w:marRight w:val="0"/>
      <w:marTop w:val="0"/>
      <w:marBottom w:val="0"/>
      <w:divBdr>
        <w:top w:val="none" w:sz="0" w:space="0" w:color="auto"/>
        <w:left w:val="none" w:sz="0" w:space="0" w:color="auto"/>
        <w:bottom w:val="none" w:sz="0" w:space="0" w:color="auto"/>
        <w:right w:val="none" w:sz="0" w:space="0" w:color="auto"/>
      </w:divBdr>
      <w:divsChild>
        <w:div w:id="553124616">
          <w:marLeft w:val="0"/>
          <w:marRight w:val="0"/>
          <w:marTop w:val="0"/>
          <w:marBottom w:val="160"/>
          <w:divBdr>
            <w:top w:val="none" w:sz="0" w:space="0" w:color="auto"/>
            <w:left w:val="none" w:sz="0" w:space="0" w:color="auto"/>
            <w:bottom w:val="none" w:sz="0" w:space="0" w:color="auto"/>
            <w:right w:val="none" w:sz="0" w:space="0" w:color="auto"/>
          </w:divBdr>
        </w:div>
        <w:div w:id="1586383180">
          <w:marLeft w:val="0"/>
          <w:marRight w:val="0"/>
          <w:marTop w:val="0"/>
          <w:marBottom w:val="160"/>
          <w:divBdr>
            <w:top w:val="none" w:sz="0" w:space="0" w:color="auto"/>
            <w:left w:val="none" w:sz="0" w:space="0" w:color="auto"/>
            <w:bottom w:val="none" w:sz="0" w:space="0" w:color="auto"/>
            <w:right w:val="none" w:sz="0" w:space="0" w:color="auto"/>
          </w:divBdr>
        </w:div>
        <w:div w:id="132255042">
          <w:marLeft w:val="0"/>
          <w:marRight w:val="0"/>
          <w:marTop w:val="0"/>
          <w:marBottom w:val="160"/>
          <w:divBdr>
            <w:top w:val="none" w:sz="0" w:space="0" w:color="auto"/>
            <w:left w:val="none" w:sz="0" w:space="0" w:color="auto"/>
            <w:bottom w:val="none" w:sz="0" w:space="0" w:color="auto"/>
            <w:right w:val="none" w:sz="0" w:space="0" w:color="auto"/>
          </w:divBdr>
        </w:div>
      </w:divsChild>
    </w:div>
    <w:div w:id="480274405">
      <w:bodyDiv w:val="1"/>
      <w:marLeft w:val="0"/>
      <w:marRight w:val="0"/>
      <w:marTop w:val="0"/>
      <w:marBottom w:val="0"/>
      <w:divBdr>
        <w:top w:val="none" w:sz="0" w:space="0" w:color="auto"/>
        <w:left w:val="none" w:sz="0" w:space="0" w:color="auto"/>
        <w:bottom w:val="none" w:sz="0" w:space="0" w:color="auto"/>
        <w:right w:val="none" w:sz="0" w:space="0" w:color="auto"/>
      </w:divBdr>
      <w:divsChild>
        <w:div w:id="972444690">
          <w:marLeft w:val="0"/>
          <w:marRight w:val="0"/>
          <w:marTop w:val="0"/>
          <w:marBottom w:val="160"/>
          <w:divBdr>
            <w:top w:val="none" w:sz="0" w:space="0" w:color="auto"/>
            <w:left w:val="none" w:sz="0" w:space="0" w:color="auto"/>
            <w:bottom w:val="none" w:sz="0" w:space="0" w:color="auto"/>
            <w:right w:val="none" w:sz="0" w:space="0" w:color="auto"/>
          </w:divBdr>
        </w:div>
        <w:div w:id="1596591095">
          <w:marLeft w:val="0"/>
          <w:marRight w:val="0"/>
          <w:marTop w:val="0"/>
          <w:marBottom w:val="160"/>
          <w:divBdr>
            <w:top w:val="none" w:sz="0" w:space="0" w:color="auto"/>
            <w:left w:val="none" w:sz="0" w:space="0" w:color="auto"/>
            <w:bottom w:val="none" w:sz="0" w:space="0" w:color="auto"/>
            <w:right w:val="none" w:sz="0" w:space="0" w:color="auto"/>
          </w:divBdr>
        </w:div>
      </w:divsChild>
    </w:div>
    <w:div w:id="565065141">
      <w:bodyDiv w:val="1"/>
      <w:marLeft w:val="0"/>
      <w:marRight w:val="0"/>
      <w:marTop w:val="0"/>
      <w:marBottom w:val="0"/>
      <w:divBdr>
        <w:top w:val="none" w:sz="0" w:space="0" w:color="auto"/>
        <w:left w:val="none" w:sz="0" w:space="0" w:color="auto"/>
        <w:bottom w:val="none" w:sz="0" w:space="0" w:color="auto"/>
        <w:right w:val="none" w:sz="0" w:space="0" w:color="auto"/>
      </w:divBdr>
      <w:divsChild>
        <w:div w:id="943416512">
          <w:marLeft w:val="0"/>
          <w:marRight w:val="0"/>
          <w:marTop w:val="0"/>
          <w:marBottom w:val="0"/>
          <w:divBdr>
            <w:top w:val="none" w:sz="0" w:space="0" w:color="auto"/>
            <w:left w:val="none" w:sz="0" w:space="0" w:color="auto"/>
            <w:bottom w:val="none" w:sz="0" w:space="0" w:color="auto"/>
            <w:right w:val="none" w:sz="0" w:space="0" w:color="auto"/>
          </w:divBdr>
        </w:div>
        <w:div w:id="963773591">
          <w:marLeft w:val="0"/>
          <w:marRight w:val="0"/>
          <w:marTop w:val="0"/>
          <w:marBottom w:val="0"/>
          <w:divBdr>
            <w:top w:val="none" w:sz="0" w:space="0" w:color="auto"/>
            <w:left w:val="none" w:sz="0" w:space="0" w:color="auto"/>
            <w:bottom w:val="none" w:sz="0" w:space="0" w:color="auto"/>
            <w:right w:val="none" w:sz="0" w:space="0" w:color="auto"/>
          </w:divBdr>
        </w:div>
      </w:divsChild>
    </w:div>
    <w:div w:id="596908853">
      <w:bodyDiv w:val="1"/>
      <w:marLeft w:val="0"/>
      <w:marRight w:val="0"/>
      <w:marTop w:val="0"/>
      <w:marBottom w:val="0"/>
      <w:divBdr>
        <w:top w:val="none" w:sz="0" w:space="0" w:color="auto"/>
        <w:left w:val="none" w:sz="0" w:space="0" w:color="auto"/>
        <w:bottom w:val="none" w:sz="0" w:space="0" w:color="auto"/>
        <w:right w:val="none" w:sz="0" w:space="0" w:color="auto"/>
      </w:divBdr>
    </w:div>
    <w:div w:id="797339184">
      <w:bodyDiv w:val="1"/>
      <w:marLeft w:val="0"/>
      <w:marRight w:val="0"/>
      <w:marTop w:val="0"/>
      <w:marBottom w:val="0"/>
      <w:divBdr>
        <w:top w:val="none" w:sz="0" w:space="0" w:color="auto"/>
        <w:left w:val="none" w:sz="0" w:space="0" w:color="auto"/>
        <w:bottom w:val="none" w:sz="0" w:space="0" w:color="auto"/>
        <w:right w:val="none" w:sz="0" w:space="0" w:color="auto"/>
      </w:divBdr>
      <w:divsChild>
        <w:div w:id="886376344">
          <w:marLeft w:val="0"/>
          <w:marRight w:val="0"/>
          <w:marTop w:val="0"/>
          <w:marBottom w:val="160"/>
          <w:divBdr>
            <w:top w:val="none" w:sz="0" w:space="0" w:color="auto"/>
            <w:left w:val="none" w:sz="0" w:space="0" w:color="auto"/>
            <w:bottom w:val="none" w:sz="0" w:space="0" w:color="auto"/>
            <w:right w:val="none" w:sz="0" w:space="0" w:color="auto"/>
          </w:divBdr>
        </w:div>
        <w:div w:id="1740590816">
          <w:marLeft w:val="0"/>
          <w:marRight w:val="0"/>
          <w:marTop w:val="0"/>
          <w:marBottom w:val="160"/>
          <w:divBdr>
            <w:top w:val="none" w:sz="0" w:space="0" w:color="auto"/>
            <w:left w:val="none" w:sz="0" w:space="0" w:color="auto"/>
            <w:bottom w:val="none" w:sz="0" w:space="0" w:color="auto"/>
            <w:right w:val="none" w:sz="0" w:space="0" w:color="auto"/>
          </w:divBdr>
        </w:div>
        <w:div w:id="318001889">
          <w:marLeft w:val="0"/>
          <w:marRight w:val="0"/>
          <w:marTop w:val="0"/>
          <w:marBottom w:val="0"/>
          <w:divBdr>
            <w:top w:val="none" w:sz="0" w:space="0" w:color="auto"/>
            <w:left w:val="none" w:sz="0" w:space="0" w:color="auto"/>
            <w:bottom w:val="none" w:sz="0" w:space="0" w:color="auto"/>
            <w:right w:val="none" w:sz="0" w:space="0" w:color="auto"/>
          </w:divBdr>
        </w:div>
      </w:divsChild>
    </w:div>
    <w:div w:id="821851181">
      <w:bodyDiv w:val="1"/>
      <w:marLeft w:val="0"/>
      <w:marRight w:val="0"/>
      <w:marTop w:val="0"/>
      <w:marBottom w:val="0"/>
      <w:divBdr>
        <w:top w:val="none" w:sz="0" w:space="0" w:color="auto"/>
        <w:left w:val="none" w:sz="0" w:space="0" w:color="auto"/>
        <w:bottom w:val="none" w:sz="0" w:space="0" w:color="auto"/>
        <w:right w:val="none" w:sz="0" w:space="0" w:color="auto"/>
      </w:divBdr>
    </w:div>
    <w:div w:id="889927654">
      <w:bodyDiv w:val="1"/>
      <w:marLeft w:val="0"/>
      <w:marRight w:val="0"/>
      <w:marTop w:val="0"/>
      <w:marBottom w:val="0"/>
      <w:divBdr>
        <w:top w:val="none" w:sz="0" w:space="0" w:color="auto"/>
        <w:left w:val="none" w:sz="0" w:space="0" w:color="auto"/>
        <w:bottom w:val="none" w:sz="0" w:space="0" w:color="auto"/>
        <w:right w:val="none" w:sz="0" w:space="0" w:color="auto"/>
      </w:divBdr>
      <w:divsChild>
        <w:div w:id="1717969452">
          <w:marLeft w:val="0"/>
          <w:marRight w:val="0"/>
          <w:marTop w:val="0"/>
          <w:marBottom w:val="160"/>
          <w:divBdr>
            <w:top w:val="none" w:sz="0" w:space="0" w:color="auto"/>
            <w:left w:val="none" w:sz="0" w:space="0" w:color="auto"/>
            <w:bottom w:val="none" w:sz="0" w:space="0" w:color="auto"/>
            <w:right w:val="none" w:sz="0" w:space="0" w:color="auto"/>
          </w:divBdr>
        </w:div>
        <w:div w:id="2087918555">
          <w:marLeft w:val="0"/>
          <w:marRight w:val="0"/>
          <w:marTop w:val="0"/>
          <w:marBottom w:val="160"/>
          <w:divBdr>
            <w:top w:val="none" w:sz="0" w:space="0" w:color="auto"/>
            <w:left w:val="none" w:sz="0" w:space="0" w:color="auto"/>
            <w:bottom w:val="none" w:sz="0" w:space="0" w:color="auto"/>
            <w:right w:val="none" w:sz="0" w:space="0" w:color="auto"/>
          </w:divBdr>
        </w:div>
        <w:div w:id="838077329">
          <w:marLeft w:val="0"/>
          <w:marRight w:val="0"/>
          <w:marTop w:val="0"/>
          <w:marBottom w:val="160"/>
          <w:divBdr>
            <w:top w:val="none" w:sz="0" w:space="0" w:color="auto"/>
            <w:left w:val="none" w:sz="0" w:space="0" w:color="auto"/>
            <w:bottom w:val="none" w:sz="0" w:space="0" w:color="auto"/>
            <w:right w:val="none" w:sz="0" w:space="0" w:color="auto"/>
          </w:divBdr>
        </w:div>
      </w:divsChild>
    </w:div>
    <w:div w:id="917716813">
      <w:bodyDiv w:val="1"/>
      <w:marLeft w:val="0"/>
      <w:marRight w:val="0"/>
      <w:marTop w:val="0"/>
      <w:marBottom w:val="0"/>
      <w:divBdr>
        <w:top w:val="none" w:sz="0" w:space="0" w:color="auto"/>
        <w:left w:val="none" w:sz="0" w:space="0" w:color="auto"/>
        <w:bottom w:val="none" w:sz="0" w:space="0" w:color="auto"/>
        <w:right w:val="none" w:sz="0" w:space="0" w:color="auto"/>
      </w:divBdr>
    </w:div>
    <w:div w:id="1005865581">
      <w:bodyDiv w:val="1"/>
      <w:marLeft w:val="0"/>
      <w:marRight w:val="0"/>
      <w:marTop w:val="0"/>
      <w:marBottom w:val="0"/>
      <w:divBdr>
        <w:top w:val="none" w:sz="0" w:space="0" w:color="auto"/>
        <w:left w:val="none" w:sz="0" w:space="0" w:color="auto"/>
        <w:bottom w:val="none" w:sz="0" w:space="0" w:color="auto"/>
        <w:right w:val="none" w:sz="0" w:space="0" w:color="auto"/>
      </w:divBdr>
    </w:div>
    <w:div w:id="1045369744">
      <w:bodyDiv w:val="1"/>
      <w:marLeft w:val="0"/>
      <w:marRight w:val="0"/>
      <w:marTop w:val="0"/>
      <w:marBottom w:val="0"/>
      <w:divBdr>
        <w:top w:val="none" w:sz="0" w:space="0" w:color="auto"/>
        <w:left w:val="none" w:sz="0" w:space="0" w:color="auto"/>
        <w:bottom w:val="none" w:sz="0" w:space="0" w:color="auto"/>
        <w:right w:val="none" w:sz="0" w:space="0" w:color="auto"/>
      </w:divBdr>
    </w:div>
    <w:div w:id="1046295415">
      <w:bodyDiv w:val="1"/>
      <w:marLeft w:val="0"/>
      <w:marRight w:val="0"/>
      <w:marTop w:val="0"/>
      <w:marBottom w:val="0"/>
      <w:divBdr>
        <w:top w:val="none" w:sz="0" w:space="0" w:color="auto"/>
        <w:left w:val="none" w:sz="0" w:space="0" w:color="auto"/>
        <w:bottom w:val="none" w:sz="0" w:space="0" w:color="auto"/>
        <w:right w:val="none" w:sz="0" w:space="0" w:color="auto"/>
      </w:divBdr>
      <w:divsChild>
        <w:div w:id="1530214401">
          <w:marLeft w:val="0"/>
          <w:marRight w:val="0"/>
          <w:marTop w:val="0"/>
          <w:marBottom w:val="0"/>
          <w:divBdr>
            <w:top w:val="none" w:sz="0" w:space="0" w:color="auto"/>
            <w:left w:val="none" w:sz="0" w:space="0" w:color="auto"/>
            <w:bottom w:val="none" w:sz="0" w:space="0" w:color="auto"/>
            <w:right w:val="none" w:sz="0" w:space="0" w:color="auto"/>
          </w:divBdr>
        </w:div>
        <w:div w:id="413163717">
          <w:marLeft w:val="0"/>
          <w:marRight w:val="0"/>
          <w:marTop w:val="0"/>
          <w:marBottom w:val="0"/>
          <w:divBdr>
            <w:top w:val="none" w:sz="0" w:space="0" w:color="auto"/>
            <w:left w:val="none" w:sz="0" w:space="0" w:color="auto"/>
            <w:bottom w:val="none" w:sz="0" w:space="0" w:color="auto"/>
            <w:right w:val="none" w:sz="0" w:space="0" w:color="auto"/>
          </w:divBdr>
        </w:div>
        <w:div w:id="2001686726">
          <w:marLeft w:val="0"/>
          <w:marRight w:val="0"/>
          <w:marTop w:val="0"/>
          <w:marBottom w:val="0"/>
          <w:divBdr>
            <w:top w:val="none" w:sz="0" w:space="0" w:color="auto"/>
            <w:left w:val="none" w:sz="0" w:space="0" w:color="auto"/>
            <w:bottom w:val="none" w:sz="0" w:space="0" w:color="auto"/>
            <w:right w:val="none" w:sz="0" w:space="0" w:color="auto"/>
          </w:divBdr>
        </w:div>
        <w:div w:id="1564757103">
          <w:marLeft w:val="0"/>
          <w:marRight w:val="0"/>
          <w:marTop w:val="0"/>
          <w:marBottom w:val="0"/>
          <w:divBdr>
            <w:top w:val="none" w:sz="0" w:space="0" w:color="auto"/>
            <w:left w:val="none" w:sz="0" w:space="0" w:color="auto"/>
            <w:bottom w:val="none" w:sz="0" w:space="0" w:color="auto"/>
            <w:right w:val="none" w:sz="0" w:space="0" w:color="auto"/>
          </w:divBdr>
        </w:div>
        <w:div w:id="1326515450">
          <w:marLeft w:val="0"/>
          <w:marRight w:val="0"/>
          <w:marTop w:val="0"/>
          <w:marBottom w:val="0"/>
          <w:divBdr>
            <w:top w:val="none" w:sz="0" w:space="0" w:color="auto"/>
            <w:left w:val="none" w:sz="0" w:space="0" w:color="auto"/>
            <w:bottom w:val="none" w:sz="0" w:space="0" w:color="auto"/>
            <w:right w:val="none" w:sz="0" w:space="0" w:color="auto"/>
          </w:divBdr>
        </w:div>
        <w:div w:id="1661076905">
          <w:marLeft w:val="0"/>
          <w:marRight w:val="0"/>
          <w:marTop w:val="0"/>
          <w:marBottom w:val="0"/>
          <w:divBdr>
            <w:top w:val="none" w:sz="0" w:space="0" w:color="auto"/>
            <w:left w:val="none" w:sz="0" w:space="0" w:color="auto"/>
            <w:bottom w:val="none" w:sz="0" w:space="0" w:color="auto"/>
            <w:right w:val="none" w:sz="0" w:space="0" w:color="auto"/>
          </w:divBdr>
        </w:div>
        <w:div w:id="820998720">
          <w:marLeft w:val="0"/>
          <w:marRight w:val="0"/>
          <w:marTop w:val="0"/>
          <w:marBottom w:val="0"/>
          <w:divBdr>
            <w:top w:val="none" w:sz="0" w:space="0" w:color="auto"/>
            <w:left w:val="none" w:sz="0" w:space="0" w:color="auto"/>
            <w:bottom w:val="none" w:sz="0" w:space="0" w:color="auto"/>
            <w:right w:val="none" w:sz="0" w:space="0" w:color="auto"/>
          </w:divBdr>
        </w:div>
        <w:div w:id="911618555">
          <w:marLeft w:val="0"/>
          <w:marRight w:val="0"/>
          <w:marTop w:val="0"/>
          <w:marBottom w:val="0"/>
          <w:divBdr>
            <w:top w:val="none" w:sz="0" w:space="0" w:color="auto"/>
            <w:left w:val="none" w:sz="0" w:space="0" w:color="auto"/>
            <w:bottom w:val="none" w:sz="0" w:space="0" w:color="auto"/>
            <w:right w:val="none" w:sz="0" w:space="0" w:color="auto"/>
          </w:divBdr>
        </w:div>
        <w:div w:id="1996226764">
          <w:marLeft w:val="0"/>
          <w:marRight w:val="0"/>
          <w:marTop w:val="0"/>
          <w:marBottom w:val="0"/>
          <w:divBdr>
            <w:top w:val="none" w:sz="0" w:space="0" w:color="auto"/>
            <w:left w:val="none" w:sz="0" w:space="0" w:color="auto"/>
            <w:bottom w:val="none" w:sz="0" w:space="0" w:color="auto"/>
            <w:right w:val="none" w:sz="0" w:space="0" w:color="auto"/>
          </w:divBdr>
        </w:div>
        <w:div w:id="661393631">
          <w:marLeft w:val="0"/>
          <w:marRight w:val="0"/>
          <w:marTop w:val="0"/>
          <w:marBottom w:val="0"/>
          <w:divBdr>
            <w:top w:val="none" w:sz="0" w:space="0" w:color="auto"/>
            <w:left w:val="none" w:sz="0" w:space="0" w:color="auto"/>
            <w:bottom w:val="none" w:sz="0" w:space="0" w:color="auto"/>
            <w:right w:val="none" w:sz="0" w:space="0" w:color="auto"/>
          </w:divBdr>
        </w:div>
        <w:div w:id="1031299728">
          <w:marLeft w:val="0"/>
          <w:marRight w:val="0"/>
          <w:marTop w:val="0"/>
          <w:marBottom w:val="0"/>
          <w:divBdr>
            <w:top w:val="none" w:sz="0" w:space="0" w:color="auto"/>
            <w:left w:val="none" w:sz="0" w:space="0" w:color="auto"/>
            <w:bottom w:val="none" w:sz="0" w:space="0" w:color="auto"/>
            <w:right w:val="none" w:sz="0" w:space="0" w:color="auto"/>
          </w:divBdr>
        </w:div>
        <w:div w:id="1533805097">
          <w:marLeft w:val="0"/>
          <w:marRight w:val="0"/>
          <w:marTop w:val="0"/>
          <w:marBottom w:val="0"/>
          <w:divBdr>
            <w:top w:val="none" w:sz="0" w:space="0" w:color="auto"/>
            <w:left w:val="none" w:sz="0" w:space="0" w:color="auto"/>
            <w:bottom w:val="none" w:sz="0" w:space="0" w:color="auto"/>
            <w:right w:val="none" w:sz="0" w:space="0" w:color="auto"/>
          </w:divBdr>
        </w:div>
        <w:div w:id="1963804929">
          <w:marLeft w:val="0"/>
          <w:marRight w:val="0"/>
          <w:marTop w:val="0"/>
          <w:marBottom w:val="0"/>
          <w:divBdr>
            <w:top w:val="none" w:sz="0" w:space="0" w:color="auto"/>
            <w:left w:val="none" w:sz="0" w:space="0" w:color="auto"/>
            <w:bottom w:val="none" w:sz="0" w:space="0" w:color="auto"/>
            <w:right w:val="none" w:sz="0" w:space="0" w:color="auto"/>
          </w:divBdr>
        </w:div>
      </w:divsChild>
    </w:div>
    <w:div w:id="1072004391">
      <w:bodyDiv w:val="1"/>
      <w:marLeft w:val="0"/>
      <w:marRight w:val="0"/>
      <w:marTop w:val="0"/>
      <w:marBottom w:val="0"/>
      <w:divBdr>
        <w:top w:val="none" w:sz="0" w:space="0" w:color="auto"/>
        <w:left w:val="none" w:sz="0" w:space="0" w:color="auto"/>
        <w:bottom w:val="none" w:sz="0" w:space="0" w:color="auto"/>
        <w:right w:val="none" w:sz="0" w:space="0" w:color="auto"/>
      </w:divBdr>
      <w:divsChild>
        <w:div w:id="1939828101">
          <w:marLeft w:val="0"/>
          <w:marRight w:val="0"/>
          <w:marTop w:val="0"/>
          <w:marBottom w:val="160"/>
          <w:divBdr>
            <w:top w:val="none" w:sz="0" w:space="0" w:color="auto"/>
            <w:left w:val="none" w:sz="0" w:space="0" w:color="auto"/>
            <w:bottom w:val="none" w:sz="0" w:space="0" w:color="auto"/>
            <w:right w:val="none" w:sz="0" w:space="0" w:color="auto"/>
          </w:divBdr>
        </w:div>
        <w:div w:id="795100802">
          <w:marLeft w:val="0"/>
          <w:marRight w:val="0"/>
          <w:marTop w:val="0"/>
          <w:marBottom w:val="160"/>
          <w:divBdr>
            <w:top w:val="none" w:sz="0" w:space="0" w:color="auto"/>
            <w:left w:val="none" w:sz="0" w:space="0" w:color="auto"/>
            <w:bottom w:val="none" w:sz="0" w:space="0" w:color="auto"/>
            <w:right w:val="none" w:sz="0" w:space="0" w:color="auto"/>
          </w:divBdr>
        </w:div>
        <w:div w:id="2141456499">
          <w:marLeft w:val="0"/>
          <w:marRight w:val="0"/>
          <w:marTop w:val="0"/>
          <w:marBottom w:val="160"/>
          <w:divBdr>
            <w:top w:val="none" w:sz="0" w:space="0" w:color="auto"/>
            <w:left w:val="none" w:sz="0" w:space="0" w:color="auto"/>
            <w:bottom w:val="none" w:sz="0" w:space="0" w:color="auto"/>
            <w:right w:val="none" w:sz="0" w:space="0" w:color="auto"/>
          </w:divBdr>
        </w:div>
      </w:divsChild>
    </w:div>
    <w:div w:id="1072855080">
      <w:bodyDiv w:val="1"/>
      <w:marLeft w:val="0"/>
      <w:marRight w:val="0"/>
      <w:marTop w:val="0"/>
      <w:marBottom w:val="0"/>
      <w:divBdr>
        <w:top w:val="none" w:sz="0" w:space="0" w:color="auto"/>
        <w:left w:val="none" w:sz="0" w:space="0" w:color="auto"/>
        <w:bottom w:val="none" w:sz="0" w:space="0" w:color="auto"/>
        <w:right w:val="none" w:sz="0" w:space="0" w:color="auto"/>
      </w:divBdr>
    </w:div>
    <w:div w:id="1074200966">
      <w:bodyDiv w:val="1"/>
      <w:marLeft w:val="0"/>
      <w:marRight w:val="0"/>
      <w:marTop w:val="0"/>
      <w:marBottom w:val="0"/>
      <w:divBdr>
        <w:top w:val="none" w:sz="0" w:space="0" w:color="auto"/>
        <w:left w:val="none" w:sz="0" w:space="0" w:color="auto"/>
        <w:bottom w:val="none" w:sz="0" w:space="0" w:color="auto"/>
        <w:right w:val="none" w:sz="0" w:space="0" w:color="auto"/>
      </w:divBdr>
    </w:div>
    <w:div w:id="1074624132">
      <w:bodyDiv w:val="1"/>
      <w:marLeft w:val="0"/>
      <w:marRight w:val="0"/>
      <w:marTop w:val="0"/>
      <w:marBottom w:val="0"/>
      <w:divBdr>
        <w:top w:val="none" w:sz="0" w:space="0" w:color="auto"/>
        <w:left w:val="none" w:sz="0" w:space="0" w:color="auto"/>
        <w:bottom w:val="none" w:sz="0" w:space="0" w:color="auto"/>
        <w:right w:val="none" w:sz="0" w:space="0" w:color="auto"/>
      </w:divBdr>
      <w:divsChild>
        <w:div w:id="1774354287">
          <w:marLeft w:val="0"/>
          <w:marRight w:val="0"/>
          <w:marTop w:val="0"/>
          <w:marBottom w:val="0"/>
          <w:divBdr>
            <w:top w:val="none" w:sz="0" w:space="0" w:color="auto"/>
            <w:left w:val="none" w:sz="0" w:space="0" w:color="auto"/>
            <w:bottom w:val="none" w:sz="0" w:space="0" w:color="auto"/>
            <w:right w:val="none" w:sz="0" w:space="0" w:color="auto"/>
          </w:divBdr>
        </w:div>
      </w:divsChild>
    </w:div>
    <w:div w:id="1122267822">
      <w:bodyDiv w:val="1"/>
      <w:marLeft w:val="0"/>
      <w:marRight w:val="0"/>
      <w:marTop w:val="0"/>
      <w:marBottom w:val="0"/>
      <w:divBdr>
        <w:top w:val="none" w:sz="0" w:space="0" w:color="auto"/>
        <w:left w:val="none" w:sz="0" w:space="0" w:color="auto"/>
        <w:bottom w:val="none" w:sz="0" w:space="0" w:color="auto"/>
        <w:right w:val="none" w:sz="0" w:space="0" w:color="auto"/>
      </w:divBdr>
    </w:div>
    <w:div w:id="1154563613">
      <w:bodyDiv w:val="1"/>
      <w:marLeft w:val="0"/>
      <w:marRight w:val="0"/>
      <w:marTop w:val="0"/>
      <w:marBottom w:val="0"/>
      <w:divBdr>
        <w:top w:val="none" w:sz="0" w:space="0" w:color="auto"/>
        <w:left w:val="none" w:sz="0" w:space="0" w:color="auto"/>
        <w:bottom w:val="none" w:sz="0" w:space="0" w:color="auto"/>
        <w:right w:val="none" w:sz="0" w:space="0" w:color="auto"/>
      </w:divBdr>
      <w:divsChild>
        <w:div w:id="923496611">
          <w:marLeft w:val="0"/>
          <w:marRight w:val="0"/>
          <w:marTop w:val="0"/>
          <w:marBottom w:val="0"/>
          <w:divBdr>
            <w:top w:val="none" w:sz="0" w:space="0" w:color="auto"/>
            <w:left w:val="none" w:sz="0" w:space="0" w:color="auto"/>
            <w:bottom w:val="none" w:sz="0" w:space="0" w:color="auto"/>
            <w:right w:val="none" w:sz="0" w:space="0" w:color="auto"/>
          </w:divBdr>
        </w:div>
        <w:div w:id="1140457797">
          <w:marLeft w:val="0"/>
          <w:marRight w:val="0"/>
          <w:marTop w:val="0"/>
          <w:marBottom w:val="0"/>
          <w:divBdr>
            <w:top w:val="none" w:sz="0" w:space="0" w:color="auto"/>
            <w:left w:val="none" w:sz="0" w:space="0" w:color="auto"/>
            <w:bottom w:val="none" w:sz="0" w:space="0" w:color="auto"/>
            <w:right w:val="none" w:sz="0" w:space="0" w:color="auto"/>
          </w:divBdr>
        </w:div>
      </w:divsChild>
    </w:div>
    <w:div w:id="1161506090">
      <w:bodyDiv w:val="1"/>
      <w:marLeft w:val="0"/>
      <w:marRight w:val="0"/>
      <w:marTop w:val="0"/>
      <w:marBottom w:val="0"/>
      <w:divBdr>
        <w:top w:val="none" w:sz="0" w:space="0" w:color="auto"/>
        <w:left w:val="none" w:sz="0" w:space="0" w:color="auto"/>
        <w:bottom w:val="none" w:sz="0" w:space="0" w:color="auto"/>
        <w:right w:val="none" w:sz="0" w:space="0" w:color="auto"/>
      </w:divBdr>
      <w:divsChild>
        <w:div w:id="1379429340">
          <w:marLeft w:val="0"/>
          <w:marRight w:val="0"/>
          <w:marTop w:val="0"/>
          <w:marBottom w:val="0"/>
          <w:divBdr>
            <w:top w:val="none" w:sz="0" w:space="0" w:color="auto"/>
            <w:left w:val="none" w:sz="0" w:space="0" w:color="auto"/>
            <w:bottom w:val="none" w:sz="0" w:space="0" w:color="auto"/>
            <w:right w:val="none" w:sz="0" w:space="0" w:color="auto"/>
          </w:divBdr>
        </w:div>
        <w:div w:id="265120396">
          <w:marLeft w:val="0"/>
          <w:marRight w:val="0"/>
          <w:marTop w:val="0"/>
          <w:marBottom w:val="0"/>
          <w:divBdr>
            <w:top w:val="none" w:sz="0" w:space="0" w:color="auto"/>
            <w:left w:val="none" w:sz="0" w:space="0" w:color="auto"/>
            <w:bottom w:val="none" w:sz="0" w:space="0" w:color="auto"/>
            <w:right w:val="none" w:sz="0" w:space="0" w:color="auto"/>
          </w:divBdr>
        </w:div>
        <w:div w:id="750010944">
          <w:marLeft w:val="0"/>
          <w:marRight w:val="0"/>
          <w:marTop w:val="0"/>
          <w:marBottom w:val="0"/>
          <w:divBdr>
            <w:top w:val="none" w:sz="0" w:space="0" w:color="auto"/>
            <w:left w:val="none" w:sz="0" w:space="0" w:color="auto"/>
            <w:bottom w:val="none" w:sz="0" w:space="0" w:color="auto"/>
            <w:right w:val="none" w:sz="0" w:space="0" w:color="auto"/>
          </w:divBdr>
        </w:div>
        <w:div w:id="919480850">
          <w:marLeft w:val="0"/>
          <w:marRight w:val="0"/>
          <w:marTop w:val="0"/>
          <w:marBottom w:val="0"/>
          <w:divBdr>
            <w:top w:val="none" w:sz="0" w:space="0" w:color="auto"/>
            <w:left w:val="none" w:sz="0" w:space="0" w:color="auto"/>
            <w:bottom w:val="none" w:sz="0" w:space="0" w:color="auto"/>
            <w:right w:val="none" w:sz="0" w:space="0" w:color="auto"/>
          </w:divBdr>
        </w:div>
        <w:div w:id="80301650">
          <w:marLeft w:val="0"/>
          <w:marRight w:val="0"/>
          <w:marTop w:val="0"/>
          <w:marBottom w:val="0"/>
          <w:divBdr>
            <w:top w:val="none" w:sz="0" w:space="0" w:color="auto"/>
            <w:left w:val="none" w:sz="0" w:space="0" w:color="auto"/>
            <w:bottom w:val="none" w:sz="0" w:space="0" w:color="auto"/>
            <w:right w:val="none" w:sz="0" w:space="0" w:color="auto"/>
          </w:divBdr>
        </w:div>
        <w:div w:id="1077240207">
          <w:marLeft w:val="0"/>
          <w:marRight w:val="0"/>
          <w:marTop w:val="0"/>
          <w:marBottom w:val="0"/>
          <w:divBdr>
            <w:top w:val="none" w:sz="0" w:space="0" w:color="auto"/>
            <w:left w:val="none" w:sz="0" w:space="0" w:color="auto"/>
            <w:bottom w:val="none" w:sz="0" w:space="0" w:color="auto"/>
            <w:right w:val="none" w:sz="0" w:space="0" w:color="auto"/>
          </w:divBdr>
        </w:div>
        <w:div w:id="1022585210">
          <w:marLeft w:val="0"/>
          <w:marRight w:val="0"/>
          <w:marTop w:val="0"/>
          <w:marBottom w:val="0"/>
          <w:divBdr>
            <w:top w:val="none" w:sz="0" w:space="0" w:color="auto"/>
            <w:left w:val="none" w:sz="0" w:space="0" w:color="auto"/>
            <w:bottom w:val="none" w:sz="0" w:space="0" w:color="auto"/>
            <w:right w:val="none" w:sz="0" w:space="0" w:color="auto"/>
          </w:divBdr>
        </w:div>
        <w:div w:id="161362441">
          <w:marLeft w:val="0"/>
          <w:marRight w:val="0"/>
          <w:marTop w:val="0"/>
          <w:marBottom w:val="0"/>
          <w:divBdr>
            <w:top w:val="none" w:sz="0" w:space="0" w:color="auto"/>
            <w:left w:val="none" w:sz="0" w:space="0" w:color="auto"/>
            <w:bottom w:val="none" w:sz="0" w:space="0" w:color="auto"/>
            <w:right w:val="none" w:sz="0" w:space="0" w:color="auto"/>
          </w:divBdr>
        </w:div>
        <w:div w:id="186456845">
          <w:marLeft w:val="0"/>
          <w:marRight w:val="0"/>
          <w:marTop w:val="0"/>
          <w:marBottom w:val="0"/>
          <w:divBdr>
            <w:top w:val="none" w:sz="0" w:space="0" w:color="auto"/>
            <w:left w:val="none" w:sz="0" w:space="0" w:color="auto"/>
            <w:bottom w:val="none" w:sz="0" w:space="0" w:color="auto"/>
            <w:right w:val="none" w:sz="0" w:space="0" w:color="auto"/>
          </w:divBdr>
        </w:div>
      </w:divsChild>
    </w:div>
    <w:div w:id="1165315822">
      <w:bodyDiv w:val="1"/>
      <w:marLeft w:val="0"/>
      <w:marRight w:val="0"/>
      <w:marTop w:val="0"/>
      <w:marBottom w:val="0"/>
      <w:divBdr>
        <w:top w:val="none" w:sz="0" w:space="0" w:color="auto"/>
        <w:left w:val="none" w:sz="0" w:space="0" w:color="auto"/>
        <w:bottom w:val="none" w:sz="0" w:space="0" w:color="auto"/>
        <w:right w:val="none" w:sz="0" w:space="0" w:color="auto"/>
      </w:divBdr>
    </w:div>
    <w:div w:id="1173032399">
      <w:bodyDiv w:val="1"/>
      <w:marLeft w:val="0"/>
      <w:marRight w:val="0"/>
      <w:marTop w:val="0"/>
      <w:marBottom w:val="0"/>
      <w:divBdr>
        <w:top w:val="none" w:sz="0" w:space="0" w:color="auto"/>
        <w:left w:val="none" w:sz="0" w:space="0" w:color="auto"/>
        <w:bottom w:val="none" w:sz="0" w:space="0" w:color="auto"/>
        <w:right w:val="none" w:sz="0" w:space="0" w:color="auto"/>
      </w:divBdr>
      <w:divsChild>
        <w:div w:id="176309391">
          <w:marLeft w:val="0"/>
          <w:marRight w:val="0"/>
          <w:marTop w:val="0"/>
          <w:marBottom w:val="0"/>
          <w:divBdr>
            <w:top w:val="none" w:sz="0" w:space="0" w:color="auto"/>
            <w:left w:val="none" w:sz="0" w:space="0" w:color="auto"/>
            <w:bottom w:val="none" w:sz="0" w:space="0" w:color="auto"/>
            <w:right w:val="none" w:sz="0" w:space="0" w:color="auto"/>
          </w:divBdr>
        </w:div>
        <w:div w:id="938029835">
          <w:marLeft w:val="0"/>
          <w:marRight w:val="0"/>
          <w:marTop w:val="0"/>
          <w:marBottom w:val="0"/>
          <w:divBdr>
            <w:top w:val="none" w:sz="0" w:space="0" w:color="auto"/>
            <w:left w:val="none" w:sz="0" w:space="0" w:color="auto"/>
            <w:bottom w:val="none" w:sz="0" w:space="0" w:color="auto"/>
            <w:right w:val="none" w:sz="0" w:space="0" w:color="auto"/>
          </w:divBdr>
        </w:div>
      </w:divsChild>
    </w:div>
    <w:div w:id="1212110669">
      <w:bodyDiv w:val="1"/>
      <w:marLeft w:val="0"/>
      <w:marRight w:val="0"/>
      <w:marTop w:val="0"/>
      <w:marBottom w:val="0"/>
      <w:divBdr>
        <w:top w:val="none" w:sz="0" w:space="0" w:color="auto"/>
        <w:left w:val="none" w:sz="0" w:space="0" w:color="auto"/>
        <w:bottom w:val="none" w:sz="0" w:space="0" w:color="auto"/>
        <w:right w:val="none" w:sz="0" w:space="0" w:color="auto"/>
      </w:divBdr>
    </w:div>
    <w:div w:id="1218668610">
      <w:bodyDiv w:val="1"/>
      <w:marLeft w:val="0"/>
      <w:marRight w:val="0"/>
      <w:marTop w:val="0"/>
      <w:marBottom w:val="0"/>
      <w:divBdr>
        <w:top w:val="none" w:sz="0" w:space="0" w:color="auto"/>
        <w:left w:val="none" w:sz="0" w:space="0" w:color="auto"/>
        <w:bottom w:val="none" w:sz="0" w:space="0" w:color="auto"/>
        <w:right w:val="none" w:sz="0" w:space="0" w:color="auto"/>
      </w:divBdr>
      <w:divsChild>
        <w:div w:id="1976642295">
          <w:marLeft w:val="0"/>
          <w:marRight w:val="0"/>
          <w:marTop w:val="0"/>
          <w:marBottom w:val="160"/>
          <w:divBdr>
            <w:top w:val="none" w:sz="0" w:space="0" w:color="auto"/>
            <w:left w:val="none" w:sz="0" w:space="0" w:color="auto"/>
            <w:bottom w:val="none" w:sz="0" w:space="0" w:color="auto"/>
            <w:right w:val="none" w:sz="0" w:space="0" w:color="auto"/>
          </w:divBdr>
        </w:div>
        <w:div w:id="1453599277">
          <w:marLeft w:val="0"/>
          <w:marRight w:val="0"/>
          <w:marTop w:val="0"/>
          <w:marBottom w:val="160"/>
          <w:divBdr>
            <w:top w:val="none" w:sz="0" w:space="0" w:color="auto"/>
            <w:left w:val="none" w:sz="0" w:space="0" w:color="auto"/>
            <w:bottom w:val="none" w:sz="0" w:space="0" w:color="auto"/>
            <w:right w:val="none" w:sz="0" w:space="0" w:color="auto"/>
          </w:divBdr>
        </w:div>
        <w:div w:id="155727000">
          <w:marLeft w:val="0"/>
          <w:marRight w:val="0"/>
          <w:marTop w:val="0"/>
          <w:marBottom w:val="160"/>
          <w:divBdr>
            <w:top w:val="none" w:sz="0" w:space="0" w:color="auto"/>
            <w:left w:val="none" w:sz="0" w:space="0" w:color="auto"/>
            <w:bottom w:val="none" w:sz="0" w:space="0" w:color="auto"/>
            <w:right w:val="none" w:sz="0" w:space="0" w:color="auto"/>
          </w:divBdr>
        </w:div>
      </w:divsChild>
    </w:div>
    <w:div w:id="1231236542">
      <w:bodyDiv w:val="1"/>
      <w:marLeft w:val="0"/>
      <w:marRight w:val="0"/>
      <w:marTop w:val="0"/>
      <w:marBottom w:val="0"/>
      <w:divBdr>
        <w:top w:val="none" w:sz="0" w:space="0" w:color="auto"/>
        <w:left w:val="none" w:sz="0" w:space="0" w:color="auto"/>
        <w:bottom w:val="none" w:sz="0" w:space="0" w:color="auto"/>
        <w:right w:val="none" w:sz="0" w:space="0" w:color="auto"/>
      </w:divBdr>
      <w:divsChild>
        <w:div w:id="177014491">
          <w:marLeft w:val="0"/>
          <w:marRight w:val="0"/>
          <w:marTop w:val="0"/>
          <w:marBottom w:val="0"/>
          <w:divBdr>
            <w:top w:val="none" w:sz="0" w:space="0" w:color="auto"/>
            <w:left w:val="none" w:sz="0" w:space="0" w:color="auto"/>
            <w:bottom w:val="none" w:sz="0" w:space="0" w:color="auto"/>
            <w:right w:val="none" w:sz="0" w:space="0" w:color="auto"/>
          </w:divBdr>
        </w:div>
        <w:div w:id="250623870">
          <w:marLeft w:val="0"/>
          <w:marRight w:val="0"/>
          <w:marTop w:val="0"/>
          <w:marBottom w:val="0"/>
          <w:divBdr>
            <w:top w:val="none" w:sz="0" w:space="0" w:color="auto"/>
            <w:left w:val="none" w:sz="0" w:space="0" w:color="auto"/>
            <w:bottom w:val="none" w:sz="0" w:space="0" w:color="auto"/>
            <w:right w:val="none" w:sz="0" w:space="0" w:color="auto"/>
          </w:divBdr>
        </w:div>
        <w:div w:id="1978484958">
          <w:marLeft w:val="0"/>
          <w:marRight w:val="0"/>
          <w:marTop w:val="0"/>
          <w:marBottom w:val="0"/>
          <w:divBdr>
            <w:top w:val="none" w:sz="0" w:space="0" w:color="auto"/>
            <w:left w:val="none" w:sz="0" w:space="0" w:color="auto"/>
            <w:bottom w:val="none" w:sz="0" w:space="0" w:color="auto"/>
            <w:right w:val="none" w:sz="0" w:space="0" w:color="auto"/>
          </w:divBdr>
        </w:div>
        <w:div w:id="202911011">
          <w:marLeft w:val="0"/>
          <w:marRight w:val="0"/>
          <w:marTop w:val="0"/>
          <w:marBottom w:val="0"/>
          <w:divBdr>
            <w:top w:val="none" w:sz="0" w:space="0" w:color="auto"/>
            <w:left w:val="none" w:sz="0" w:space="0" w:color="auto"/>
            <w:bottom w:val="none" w:sz="0" w:space="0" w:color="auto"/>
            <w:right w:val="none" w:sz="0" w:space="0" w:color="auto"/>
          </w:divBdr>
        </w:div>
        <w:div w:id="560098692">
          <w:marLeft w:val="0"/>
          <w:marRight w:val="0"/>
          <w:marTop w:val="0"/>
          <w:marBottom w:val="0"/>
          <w:divBdr>
            <w:top w:val="none" w:sz="0" w:space="0" w:color="auto"/>
            <w:left w:val="none" w:sz="0" w:space="0" w:color="auto"/>
            <w:bottom w:val="none" w:sz="0" w:space="0" w:color="auto"/>
            <w:right w:val="none" w:sz="0" w:space="0" w:color="auto"/>
          </w:divBdr>
        </w:div>
        <w:div w:id="150829481">
          <w:marLeft w:val="0"/>
          <w:marRight w:val="0"/>
          <w:marTop w:val="0"/>
          <w:marBottom w:val="0"/>
          <w:divBdr>
            <w:top w:val="none" w:sz="0" w:space="0" w:color="auto"/>
            <w:left w:val="none" w:sz="0" w:space="0" w:color="auto"/>
            <w:bottom w:val="none" w:sz="0" w:space="0" w:color="auto"/>
            <w:right w:val="none" w:sz="0" w:space="0" w:color="auto"/>
          </w:divBdr>
        </w:div>
        <w:div w:id="1882866228">
          <w:marLeft w:val="0"/>
          <w:marRight w:val="0"/>
          <w:marTop w:val="0"/>
          <w:marBottom w:val="0"/>
          <w:divBdr>
            <w:top w:val="none" w:sz="0" w:space="0" w:color="auto"/>
            <w:left w:val="none" w:sz="0" w:space="0" w:color="auto"/>
            <w:bottom w:val="none" w:sz="0" w:space="0" w:color="auto"/>
            <w:right w:val="none" w:sz="0" w:space="0" w:color="auto"/>
          </w:divBdr>
        </w:div>
        <w:div w:id="1370715354">
          <w:marLeft w:val="0"/>
          <w:marRight w:val="0"/>
          <w:marTop w:val="0"/>
          <w:marBottom w:val="0"/>
          <w:divBdr>
            <w:top w:val="none" w:sz="0" w:space="0" w:color="auto"/>
            <w:left w:val="none" w:sz="0" w:space="0" w:color="auto"/>
            <w:bottom w:val="none" w:sz="0" w:space="0" w:color="auto"/>
            <w:right w:val="none" w:sz="0" w:space="0" w:color="auto"/>
          </w:divBdr>
        </w:div>
        <w:div w:id="2060589590">
          <w:marLeft w:val="0"/>
          <w:marRight w:val="0"/>
          <w:marTop w:val="0"/>
          <w:marBottom w:val="0"/>
          <w:divBdr>
            <w:top w:val="none" w:sz="0" w:space="0" w:color="auto"/>
            <w:left w:val="none" w:sz="0" w:space="0" w:color="auto"/>
            <w:bottom w:val="none" w:sz="0" w:space="0" w:color="auto"/>
            <w:right w:val="none" w:sz="0" w:space="0" w:color="auto"/>
          </w:divBdr>
        </w:div>
      </w:divsChild>
    </w:div>
    <w:div w:id="1235049717">
      <w:bodyDiv w:val="1"/>
      <w:marLeft w:val="0"/>
      <w:marRight w:val="0"/>
      <w:marTop w:val="0"/>
      <w:marBottom w:val="0"/>
      <w:divBdr>
        <w:top w:val="none" w:sz="0" w:space="0" w:color="auto"/>
        <w:left w:val="none" w:sz="0" w:space="0" w:color="auto"/>
        <w:bottom w:val="none" w:sz="0" w:space="0" w:color="auto"/>
        <w:right w:val="none" w:sz="0" w:space="0" w:color="auto"/>
      </w:divBdr>
      <w:divsChild>
        <w:div w:id="931204659">
          <w:marLeft w:val="0"/>
          <w:marRight w:val="0"/>
          <w:marTop w:val="0"/>
          <w:marBottom w:val="0"/>
          <w:divBdr>
            <w:top w:val="none" w:sz="0" w:space="0" w:color="auto"/>
            <w:left w:val="none" w:sz="0" w:space="0" w:color="auto"/>
            <w:bottom w:val="none" w:sz="0" w:space="0" w:color="auto"/>
            <w:right w:val="none" w:sz="0" w:space="0" w:color="auto"/>
          </w:divBdr>
        </w:div>
        <w:div w:id="1173032858">
          <w:marLeft w:val="0"/>
          <w:marRight w:val="0"/>
          <w:marTop w:val="0"/>
          <w:marBottom w:val="0"/>
          <w:divBdr>
            <w:top w:val="none" w:sz="0" w:space="0" w:color="auto"/>
            <w:left w:val="none" w:sz="0" w:space="0" w:color="auto"/>
            <w:bottom w:val="none" w:sz="0" w:space="0" w:color="auto"/>
            <w:right w:val="none" w:sz="0" w:space="0" w:color="auto"/>
          </w:divBdr>
        </w:div>
        <w:div w:id="258492409">
          <w:marLeft w:val="0"/>
          <w:marRight w:val="0"/>
          <w:marTop w:val="0"/>
          <w:marBottom w:val="0"/>
          <w:divBdr>
            <w:top w:val="none" w:sz="0" w:space="0" w:color="auto"/>
            <w:left w:val="none" w:sz="0" w:space="0" w:color="auto"/>
            <w:bottom w:val="none" w:sz="0" w:space="0" w:color="auto"/>
            <w:right w:val="none" w:sz="0" w:space="0" w:color="auto"/>
          </w:divBdr>
        </w:div>
        <w:div w:id="993990493">
          <w:marLeft w:val="0"/>
          <w:marRight w:val="0"/>
          <w:marTop w:val="0"/>
          <w:marBottom w:val="0"/>
          <w:divBdr>
            <w:top w:val="none" w:sz="0" w:space="0" w:color="auto"/>
            <w:left w:val="none" w:sz="0" w:space="0" w:color="auto"/>
            <w:bottom w:val="none" w:sz="0" w:space="0" w:color="auto"/>
            <w:right w:val="none" w:sz="0" w:space="0" w:color="auto"/>
          </w:divBdr>
        </w:div>
        <w:div w:id="1436054579">
          <w:marLeft w:val="0"/>
          <w:marRight w:val="0"/>
          <w:marTop w:val="0"/>
          <w:marBottom w:val="0"/>
          <w:divBdr>
            <w:top w:val="none" w:sz="0" w:space="0" w:color="auto"/>
            <w:left w:val="none" w:sz="0" w:space="0" w:color="auto"/>
            <w:bottom w:val="none" w:sz="0" w:space="0" w:color="auto"/>
            <w:right w:val="none" w:sz="0" w:space="0" w:color="auto"/>
          </w:divBdr>
        </w:div>
        <w:div w:id="2137136975">
          <w:marLeft w:val="0"/>
          <w:marRight w:val="0"/>
          <w:marTop w:val="0"/>
          <w:marBottom w:val="0"/>
          <w:divBdr>
            <w:top w:val="none" w:sz="0" w:space="0" w:color="auto"/>
            <w:left w:val="none" w:sz="0" w:space="0" w:color="auto"/>
            <w:bottom w:val="none" w:sz="0" w:space="0" w:color="auto"/>
            <w:right w:val="none" w:sz="0" w:space="0" w:color="auto"/>
          </w:divBdr>
        </w:div>
        <w:div w:id="961616884">
          <w:marLeft w:val="0"/>
          <w:marRight w:val="0"/>
          <w:marTop w:val="0"/>
          <w:marBottom w:val="0"/>
          <w:divBdr>
            <w:top w:val="none" w:sz="0" w:space="0" w:color="auto"/>
            <w:left w:val="none" w:sz="0" w:space="0" w:color="auto"/>
            <w:bottom w:val="none" w:sz="0" w:space="0" w:color="auto"/>
            <w:right w:val="none" w:sz="0" w:space="0" w:color="auto"/>
          </w:divBdr>
        </w:div>
        <w:div w:id="2124837652">
          <w:marLeft w:val="0"/>
          <w:marRight w:val="0"/>
          <w:marTop w:val="0"/>
          <w:marBottom w:val="0"/>
          <w:divBdr>
            <w:top w:val="none" w:sz="0" w:space="0" w:color="auto"/>
            <w:left w:val="none" w:sz="0" w:space="0" w:color="auto"/>
            <w:bottom w:val="none" w:sz="0" w:space="0" w:color="auto"/>
            <w:right w:val="none" w:sz="0" w:space="0" w:color="auto"/>
          </w:divBdr>
        </w:div>
        <w:div w:id="2078283967">
          <w:marLeft w:val="0"/>
          <w:marRight w:val="0"/>
          <w:marTop w:val="0"/>
          <w:marBottom w:val="0"/>
          <w:divBdr>
            <w:top w:val="none" w:sz="0" w:space="0" w:color="auto"/>
            <w:left w:val="none" w:sz="0" w:space="0" w:color="auto"/>
            <w:bottom w:val="none" w:sz="0" w:space="0" w:color="auto"/>
            <w:right w:val="none" w:sz="0" w:space="0" w:color="auto"/>
          </w:divBdr>
        </w:div>
        <w:div w:id="1477259509">
          <w:marLeft w:val="0"/>
          <w:marRight w:val="0"/>
          <w:marTop w:val="0"/>
          <w:marBottom w:val="0"/>
          <w:divBdr>
            <w:top w:val="none" w:sz="0" w:space="0" w:color="auto"/>
            <w:left w:val="none" w:sz="0" w:space="0" w:color="auto"/>
            <w:bottom w:val="none" w:sz="0" w:space="0" w:color="auto"/>
            <w:right w:val="none" w:sz="0" w:space="0" w:color="auto"/>
          </w:divBdr>
        </w:div>
        <w:div w:id="1280842904">
          <w:marLeft w:val="0"/>
          <w:marRight w:val="0"/>
          <w:marTop w:val="0"/>
          <w:marBottom w:val="0"/>
          <w:divBdr>
            <w:top w:val="none" w:sz="0" w:space="0" w:color="auto"/>
            <w:left w:val="none" w:sz="0" w:space="0" w:color="auto"/>
            <w:bottom w:val="none" w:sz="0" w:space="0" w:color="auto"/>
            <w:right w:val="none" w:sz="0" w:space="0" w:color="auto"/>
          </w:divBdr>
        </w:div>
        <w:div w:id="355742479">
          <w:marLeft w:val="0"/>
          <w:marRight w:val="0"/>
          <w:marTop w:val="0"/>
          <w:marBottom w:val="0"/>
          <w:divBdr>
            <w:top w:val="none" w:sz="0" w:space="0" w:color="auto"/>
            <w:left w:val="none" w:sz="0" w:space="0" w:color="auto"/>
            <w:bottom w:val="none" w:sz="0" w:space="0" w:color="auto"/>
            <w:right w:val="none" w:sz="0" w:space="0" w:color="auto"/>
          </w:divBdr>
        </w:div>
        <w:div w:id="1626959078">
          <w:marLeft w:val="0"/>
          <w:marRight w:val="0"/>
          <w:marTop w:val="0"/>
          <w:marBottom w:val="0"/>
          <w:divBdr>
            <w:top w:val="none" w:sz="0" w:space="0" w:color="auto"/>
            <w:left w:val="none" w:sz="0" w:space="0" w:color="auto"/>
            <w:bottom w:val="none" w:sz="0" w:space="0" w:color="auto"/>
            <w:right w:val="none" w:sz="0" w:space="0" w:color="auto"/>
          </w:divBdr>
        </w:div>
      </w:divsChild>
    </w:div>
    <w:div w:id="1358234606">
      <w:bodyDiv w:val="1"/>
      <w:marLeft w:val="0"/>
      <w:marRight w:val="0"/>
      <w:marTop w:val="0"/>
      <w:marBottom w:val="0"/>
      <w:divBdr>
        <w:top w:val="none" w:sz="0" w:space="0" w:color="auto"/>
        <w:left w:val="none" w:sz="0" w:space="0" w:color="auto"/>
        <w:bottom w:val="none" w:sz="0" w:space="0" w:color="auto"/>
        <w:right w:val="none" w:sz="0" w:space="0" w:color="auto"/>
      </w:divBdr>
    </w:div>
    <w:div w:id="1396464151">
      <w:bodyDiv w:val="1"/>
      <w:marLeft w:val="0"/>
      <w:marRight w:val="0"/>
      <w:marTop w:val="0"/>
      <w:marBottom w:val="0"/>
      <w:divBdr>
        <w:top w:val="none" w:sz="0" w:space="0" w:color="auto"/>
        <w:left w:val="none" w:sz="0" w:space="0" w:color="auto"/>
        <w:bottom w:val="none" w:sz="0" w:space="0" w:color="auto"/>
        <w:right w:val="none" w:sz="0" w:space="0" w:color="auto"/>
      </w:divBdr>
    </w:div>
    <w:div w:id="1446390769">
      <w:bodyDiv w:val="1"/>
      <w:marLeft w:val="0"/>
      <w:marRight w:val="0"/>
      <w:marTop w:val="0"/>
      <w:marBottom w:val="0"/>
      <w:divBdr>
        <w:top w:val="none" w:sz="0" w:space="0" w:color="auto"/>
        <w:left w:val="none" w:sz="0" w:space="0" w:color="auto"/>
        <w:bottom w:val="none" w:sz="0" w:space="0" w:color="auto"/>
        <w:right w:val="none" w:sz="0" w:space="0" w:color="auto"/>
      </w:divBdr>
    </w:div>
    <w:div w:id="1471434430">
      <w:bodyDiv w:val="1"/>
      <w:marLeft w:val="0"/>
      <w:marRight w:val="0"/>
      <w:marTop w:val="0"/>
      <w:marBottom w:val="0"/>
      <w:divBdr>
        <w:top w:val="none" w:sz="0" w:space="0" w:color="auto"/>
        <w:left w:val="none" w:sz="0" w:space="0" w:color="auto"/>
        <w:bottom w:val="none" w:sz="0" w:space="0" w:color="auto"/>
        <w:right w:val="none" w:sz="0" w:space="0" w:color="auto"/>
      </w:divBdr>
    </w:div>
    <w:div w:id="1588491506">
      <w:bodyDiv w:val="1"/>
      <w:marLeft w:val="0"/>
      <w:marRight w:val="0"/>
      <w:marTop w:val="0"/>
      <w:marBottom w:val="0"/>
      <w:divBdr>
        <w:top w:val="none" w:sz="0" w:space="0" w:color="auto"/>
        <w:left w:val="none" w:sz="0" w:space="0" w:color="auto"/>
        <w:bottom w:val="none" w:sz="0" w:space="0" w:color="auto"/>
        <w:right w:val="none" w:sz="0" w:space="0" w:color="auto"/>
      </w:divBdr>
    </w:div>
    <w:div w:id="1618636867">
      <w:bodyDiv w:val="1"/>
      <w:marLeft w:val="0"/>
      <w:marRight w:val="0"/>
      <w:marTop w:val="0"/>
      <w:marBottom w:val="0"/>
      <w:divBdr>
        <w:top w:val="none" w:sz="0" w:space="0" w:color="auto"/>
        <w:left w:val="none" w:sz="0" w:space="0" w:color="auto"/>
        <w:bottom w:val="none" w:sz="0" w:space="0" w:color="auto"/>
        <w:right w:val="none" w:sz="0" w:space="0" w:color="auto"/>
      </w:divBdr>
    </w:div>
    <w:div w:id="1636254058">
      <w:bodyDiv w:val="1"/>
      <w:marLeft w:val="0"/>
      <w:marRight w:val="0"/>
      <w:marTop w:val="0"/>
      <w:marBottom w:val="0"/>
      <w:divBdr>
        <w:top w:val="none" w:sz="0" w:space="0" w:color="auto"/>
        <w:left w:val="none" w:sz="0" w:space="0" w:color="auto"/>
        <w:bottom w:val="none" w:sz="0" w:space="0" w:color="auto"/>
        <w:right w:val="none" w:sz="0" w:space="0" w:color="auto"/>
      </w:divBdr>
      <w:divsChild>
        <w:div w:id="1850635037">
          <w:marLeft w:val="0"/>
          <w:marRight w:val="0"/>
          <w:marTop w:val="0"/>
          <w:marBottom w:val="160"/>
          <w:divBdr>
            <w:top w:val="none" w:sz="0" w:space="0" w:color="auto"/>
            <w:left w:val="none" w:sz="0" w:space="0" w:color="auto"/>
            <w:bottom w:val="none" w:sz="0" w:space="0" w:color="auto"/>
            <w:right w:val="none" w:sz="0" w:space="0" w:color="auto"/>
          </w:divBdr>
        </w:div>
        <w:div w:id="929042292">
          <w:marLeft w:val="0"/>
          <w:marRight w:val="0"/>
          <w:marTop w:val="0"/>
          <w:marBottom w:val="160"/>
          <w:divBdr>
            <w:top w:val="none" w:sz="0" w:space="0" w:color="auto"/>
            <w:left w:val="none" w:sz="0" w:space="0" w:color="auto"/>
            <w:bottom w:val="none" w:sz="0" w:space="0" w:color="auto"/>
            <w:right w:val="none" w:sz="0" w:space="0" w:color="auto"/>
          </w:divBdr>
        </w:div>
      </w:divsChild>
    </w:div>
    <w:div w:id="1639409912">
      <w:bodyDiv w:val="1"/>
      <w:marLeft w:val="0"/>
      <w:marRight w:val="0"/>
      <w:marTop w:val="0"/>
      <w:marBottom w:val="0"/>
      <w:divBdr>
        <w:top w:val="none" w:sz="0" w:space="0" w:color="auto"/>
        <w:left w:val="none" w:sz="0" w:space="0" w:color="auto"/>
        <w:bottom w:val="none" w:sz="0" w:space="0" w:color="auto"/>
        <w:right w:val="none" w:sz="0" w:space="0" w:color="auto"/>
      </w:divBdr>
      <w:divsChild>
        <w:div w:id="641733311">
          <w:marLeft w:val="0"/>
          <w:marRight w:val="0"/>
          <w:marTop w:val="0"/>
          <w:marBottom w:val="0"/>
          <w:divBdr>
            <w:top w:val="none" w:sz="0" w:space="0" w:color="auto"/>
            <w:left w:val="none" w:sz="0" w:space="0" w:color="auto"/>
            <w:bottom w:val="none" w:sz="0" w:space="0" w:color="auto"/>
            <w:right w:val="none" w:sz="0" w:space="0" w:color="auto"/>
          </w:divBdr>
        </w:div>
        <w:div w:id="793788356">
          <w:marLeft w:val="0"/>
          <w:marRight w:val="0"/>
          <w:marTop w:val="0"/>
          <w:marBottom w:val="0"/>
          <w:divBdr>
            <w:top w:val="none" w:sz="0" w:space="0" w:color="auto"/>
            <w:left w:val="none" w:sz="0" w:space="0" w:color="auto"/>
            <w:bottom w:val="none" w:sz="0" w:space="0" w:color="auto"/>
            <w:right w:val="none" w:sz="0" w:space="0" w:color="auto"/>
          </w:divBdr>
        </w:div>
      </w:divsChild>
    </w:div>
    <w:div w:id="1693677655">
      <w:bodyDiv w:val="1"/>
      <w:marLeft w:val="0"/>
      <w:marRight w:val="0"/>
      <w:marTop w:val="0"/>
      <w:marBottom w:val="0"/>
      <w:divBdr>
        <w:top w:val="none" w:sz="0" w:space="0" w:color="auto"/>
        <w:left w:val="none" w:sz="0" w:space="0" w:color="auto"/>
        <w:bottom w:val="none" w:sz="0" w:space="0" w:color="auto"/>
        <w:right w:val="none" w:sz="0" w:space="0" w:color="auto"/>
      </w:divBdr>
      <w:divsChild>
        <w:div w:id="1506749299">
          <w:marLeft w:val="0"/>
          <w:marRight w:val="0"/>
          <w:marTop w:val="0"/>
          <w:marBottom w:val="160"/>
          <w:divBdr>
            <w:top w:val="none" w:sz="0" w:space="0" w:color="auto"/>
            <w:left w:val="none" w:sz="0" w:space="0" w:color="auto"/>
            <w:bottom w:val="none" w:sz="0" w:space="0" w:color="auto"/>
            <w:right w:val="none" w:sz="0" w:space="0" w:color="auto"/>
          </w:divBdr>
        </w:div>
        <w:div w:id="2058310916">
          <w:marLeft w:val="0"/>
          <w:marRight w:val="0"/>
          <w:marTop w:val="0"/>
          <w:marBottom w:val="160"/>
          <w:divBdr>
            <w:top w:val="none" w:sz="0" w:space="0" w:color="auto"/>
            <w:left w:val="none" w:sz="0" w:space="0" w:color="auto"/>
            <w:bottom w:val="none" w:sz="0" w:space="0" w:color="auto"/>
            <w:right w:val="none" w:sz="0" w:space="0" w:color="auto"/>
          </w:divBdr>
        </w:div>
        <w:div w:id="192503373">
          <w:marLeft w:val="0"/>
          <w:marRight w:val="0"/>
          <w:marTop w:val="0"/>
          <w:marBottom w:val="0"/>
          <w:divBdr>
            <w:top w:val="none" w:sz="0" w:space="0" w:color="auto"/>
            <w:left w:val="none" w:sz="0" w:space="0" w:color="auto"/>
            <w:bottom w:val="none" w:sz="0" w:space="0" w:color="auto"/>
            <w:right w:val="none" w:sz="0" w:space="0" w:color="auto"/>
          </w:divBdr>
        </w:div>
      </w:divsChild>
    </w:div>
    <w:div w:id="1726563967">
      <w:bodyDiv w:val="1"/>
      <w:marLeft w:val="0"/>
      <w:marRight w:val="0"/>
      <w:marTop w:val="0"/>
      <w:marBottom w:val="0"/>
      <w:divBdr>
        <w:top w:val="none" w:sz="0" w:space="0" w:color="auto"/>
        <w:left w:val="none" w:sz="0" w:space="0" w:color="auto"/>
        <w:bottom w:val="none" w:sz="0" w:space="0" w:color="auto"/>
        <w:right w:val="none" w:sz="0" w:space="0" w:color="auto"/>
      </w:divBdr>
    </w:div>
    <w:div w:id="1787697674">
      <w:bodyDiv w:val="1"/>
      <w:marLeft w:val="0"/>
      <w:marRight w:val="0"/>
      <w:marTop w:val="0"/>
      <w:marBottom w:val="0"/>
      <w:divBdr>
        <w:top w:val="none" w:sz="0" w:space="0" w:color="auto"/>
        <w:left w:val="none" w:sz="0" w:space="0" w:color="auto"/>
        <w:bottom w:val="none" w:sz="0" w:space="0" w:color="auto"/>
        <w:right w:val="none" w:sz="0" w:space="0" w:color="auto"/>
      </w:divBdr>
    </w:div>
    <w:div w:id="1788233642">
      <w:bodyDiv w:val="1"/>
      <w:marLeft w:val="0"/>
      <w:marRight w:val="0"/>
      <w:marTop w:val="0"/>
      <w:marBottom w:val="0"/>
      <w:divBdr>
        <w:top w:val="none" w:sz="0" w:space="0" w:color="auto"/>
        <w:left w:val="none" w:sz="0" w:space="0" w:color="auto"/>
        <w:bottom w:val="none" w:sz="0" w:space="0" w:color="auto"/>
        <w:right w:val="none" w:sz="0" w:space="0" w:color="auto"/>
      </w:divBdr>
    </w:div>
    <w:div w:id="1803422477">
      <w:bodyDiv w:val="1"/>
      <w:marLeft w:val="0"/>
      <w:marRight w:val="0"/>
      <w:marTop w:val="0"/>
      <w:marBottom w:val="0"/>
      <w:divBdr>
        <w:top w:val="none" w:sz="0" w:space="0" w:color="auto"/>
        <w:left w:val="none" w:sz="0" w:space="0" w:color="auto"/>
        <w:bottom w:val="none" w:sz="0" w:space="0" w:color="auto"/>
        <w:right w:val="none" w:sz="0" w:space="0" w:color="auto"/>
      </w:divBdr>
      <w:divsChild>
        <w:div w:id="98451973">
          <w:marLeft w:val="0"/>
          <w:marRight w:val="0"/>
          <w:marTop w:val="0"/>
          <w:marBottom w:val="0"/>
          <w:divBdr>
            <w:top w:val="none" w:sz="0" w:space="0" w:color="auto"/>
            <w:left w:val="none" w:sz="0" w:space="0" w:color="auto"/>
            <w:bottom w:val="none" w:sz="0" w:space="0" w:color="auto"/>
            <w:right w:val="none" w:sz="0" w:space="0" w:color="auto"/>
          </w:divBdr>
        </w:div>
        <w:div w:id="1435175634">
          <w:marLeft w:val="0"/>
          <w:marRight w:val="0"/>
          <w:marTop w:val="0"/>
          <w:marBottom w:val="0"/>
          <w:divBdr>
            <w:top w:val="none" w:sz="0" w:space="0" w:color="auto"/>
            <w:left w:val="none" w:sz="0" w:space="0" w:color="auto"/>
            <w:bottom w:val="none" w:sz="0" w:space="0" w:color="auto"/>
            <w:right w:val="none" w:sz="0" w:space="0" w:color="auto"/>
          </w:divBdr>
        </w:div>
        <w:div w:id="907035295">
          <w:marLeft w:val="0"/>
          <w:marRight w:val="0"/>
          <w:marTop w:val="0"/>
          <w:marBottom w:val="0"/>
          <w:divBdr>
            <w:top w:val="none" w:sz="0" w:space="0" w:color="auto"/>
            <w:left w:val="none" w:sz="0" w:space="0" w:color="auto"/>
            <w:bottom w:val="none" w:sz="0" w:space="0" w:color="auto"/>
            <w:right w:val="none" w:sz="0" w:space="0" w:color="auto"/>
          </w:divBdr>
        </w:div>
      </w:divsChild>
    </w:div>
    <w:div w:id="1806853749">
      <w:bodyDiv w:val="1"/>
      <w:marLeft w:val="0"/>
      <w:marRight w:val="0"/>
      <w:marTop w:val="0"/>
      <w:marBottom w:val="0"/>
      <w:divBdr>
        <w:top w:val="none" w:sz="0" w:space="0" w:color="auto"/>
        <w:left w:val="none" w:sz="0" w:space="0" w:color="auto"/>
        <w:bottom w:val="none" w:sz="0" w:space="0" w:color="auto"/>
        <w:right w:val="none" w:sz="0" w:space="0" w:color="auto"/>
      </w:divBdr>
    </w:div>
    <w:div w:id="1855148350">
      <w:bodyDiv w:val="1"/>
      <w:marLeft w:val="0"/>
      <w:marRight w:val="0"/>
      <w:marTop w:val="0"/>
      <w:marBottom w:val="0"/>
      <w:divBdr>
        <w:top w:val="none" w:sz="0" w:space="0" w:color="auto"/>
        <w:left w:val="none" w:sz="0" w:space="0" w:color="auto"/>
        <w:bottom w:val="none" w:sz="0" w:space="0" w:color="auto"/>
        <w:right w:val="none" w:sz="0" w:space="0" w:color="auto"/>
      </w:divBdr>
    </w:div>
    <w:div w:id="1875459253">
      <w:bodyDiv w:val="1"/>
      <w:marLeft w:val="0"/>
      <w:marRight w:val="0"/>
      <w:marTop w:val="0"/>
      <w:marBottom w:val="0"/>
      <w:divBdr>
        <w:top w:val="none" w:sz="0" w:space="0" w:color="auto"/>
        <w:left w:val="none" w:sz="0" w:space="0" w:color="auto"/>
        <w:bottom w:val="none" w:sz="0" w:space="0" w:color="auto"/>
        <w:right w:val="none" w:sz="0" w:space="0" w:color="auto"/>
      </w:divBdr>
    </w:div>
    <w:div w:id="1949459809">
      <w:bodyDiv w:val="1"/>
      <w:marLeft w:val="0"/>
      <w:marRight w:val="0"/>
      <w:marTop w:val="0"/>
      <w:marBottom w:val="0"/>
      <w:divBdr>
        <w:top w:val="none" w:sz="0" w:space="0" w:color="auto"/>
        <w:left w:val="none" w:sz="0" w:space="0" w:color="auto"/>
        <w:bottom w:val="none" w:sz="0" w:space="0" w:color="auto"/>
        <w:right w:val="none" w:sz="0" w:space="0" w:color="auto"/>
      </w:divBdr>
    </w:div>
    <w:div w:id="2020498518">
      <w:bodyDiv w:val="1"/>
      <w:marLeft w:val="0"/>
      <w:marRight w:val="0"/>
      <w:marTop w:val="0"/>
      <w:marBottom w:val="0"/>
      <w:divBdr>
        <w:top w:val="none" w:sz="0" w:space="0" w:color="auto"/>
        <w:left w:val="none" w:sz="0" w:space="0" w:color="auto"/>
        <w:bottom w:val="none" w:sz="0" w:space="0" w:color="auto"/>
        <w:right w:val="none" w:sz="0" w:space="0" w:color="auto"/>
      </w:divBdr>
    </w:div>
    <w:div w:id="2054113527">
      <w:bodyDiv w:val="1"/>
      <w:marLeft w:val="0"/>
      <w:marRight w:val="0"/>
      <w:marTop w:val="0"/>
      <w:marBottom w:val="0"/>
      <w:divBdr>
        <w:top w:val="none" w:sz="0" w:space="0" w:color="auto"/>
        <w:left w:val="none" w:sz="0" w:space="0" w:color="auto"/>
        <w:bottom w:val="none" w:sz="0" w:space="0" w:color="auto"/>
        <w:right w:val="none" w:sz="0" w:space="0" w:color="auto"/>
      </w:divBdr>
    </w:div>
    <w:div w:id="2100906301">
      <w:bodyDiv w:val="1"/>
      <w:marLeft w:val="0"/>
      <w:marRight w:val="0"/>
      <w:marTop w:val="0"/>
      <w:marBottom w:val="0"/>
      <w:divBdr>
        <w:top w:val="none" w:sz="0" w:space="0" w:color="auto"/>
        <w:left w:val="none" w:sz="0" w:space="0" w:color="auto"/>
        <w:bottom w:val="none" w:sz="0" w:space="0" w:color="auto"/>
        <w:right w:val="none" w:sz="0" w:space="0" w:color="auto"/>
      </w:divBdr>
      <w:divsChild>
        <w:div w:id="475730489">
          <w:marLeft w:val="0"/>
          <w:marRight w:val="0"/>
          <w:marTop w:val="0"/>
          <w:marBottom w:val="0"/>
          <w:divBdr>
            <w:top w:val="none" w:sz="0" w:space="0" w:color="auto"/>
            <w:left w:val="none" w:sz="0" w:space="0" w:color="auto"/>
            <w:bottom w:val="none" w:sz="0" w:space="0" w:color="auto"/>
            <w:right w:val="none" w:sz="0" w:space="0" w:color="auto"/>
          </w:divBdr>
        </w:div>
        <w:div w:id="563445642">
          <w:marLeft w:val="0"/>
          <w:marRight w:val="0"/>
          <w:marTop w:val="0"/>
          <w:marBottom w:val="0"/>
          <w:divBdr>
            <w:top w:val="none" w:sz="0" w:space="0" w:color="auto"/>
            <w:left w:val="none" w:sz="0" w:space="0" w:color="auto"/>
            <w:bottom w:val="none" w:sz="0" w:space="0" w:color="auto"/>
            <w:right w:val="none" w:sz="0" w:space="0" w:color="auto"/>
          </w:divBdr>
        </w:div>
        <w:div w:id="2139184672">
          <w:marLeft w:val="0"/>
          <w:marRight w:val="0"/>
          <w:marTop w:val="0"/>
          <w:marBottom w:val="0"/>
          <w:divBdr>
            <w:top w:val="none" w:sz="0" w:space="0" w:color="auto"/>
            <w:left w:val="none" w:sz="0" w:space="0" w:color="auto"/>
            <w:bottom w:val="none" w:sz="0" w:space="0" w:color="auto"/>
            <w:right w:val="none" w:sz="0" w:space="0" w:color="auto"/>
          </w:divBdr>
        </w:div>
        <w:div w:id="425809205">
          <w:marLeft w:val="0"/>
          <w:marRight w:val="0"/>
          <w:marTop w:val="0"/>
          <w:marBottom w:val="0"/>
          <w:divBdr>
            <w:top w:val="none" w:sz="0" w:space="0" w:color="auto"/>
            <w:left w:val="none" w:sz="0" w:space="0" w:color="auto"/>
            <w:bottom w:val="none" w:sz="0" w:space="0" w:color="auto"/>
            <w:right w:val="none" w:sz="0" w:space="0" w:color="auto"/>
          </w:divBdr>
        </w:div>
        <w:div w:id="1782335589">
          <w:marLeft w:val="0"/>
          <w:marRight w:val="0"/>
          <w:marTop w:val="0"/>
          <w:marBottom w:val="0"/>
          <w:divBdr>
            <w:top w:val="none" w:sz="0" w:space="0" w:color="auto"/>
            <w:left w:val="none" w:sz="0" w:space="0" w:color="auto"/>
            <w:bottom w:val="none" w:sz="0" w:space="0" w:color="auto"/>
            <w:right w:val="none" w:sz="0" w:space="0" w:color="auto"/>
          </w:divBdr>
        </w:div>
        <w:div w:id="1993872741">
          <w:marLeft w:val="0"/>
          <w:marRight w:val="0"/>
          <w:marTop w:val="0"/>
          <w:marBottom w:val="0"/>
          <w:divBdr>
            <w:top w:val="none" w:sz="0" w:space="0" w:color="auto"/>
            <w:left w:val="none" w:sz="0" w:space="0" w:color="auto"/>
            <w:bottom w:val="none" w:sz="0" w:space="0" w:color="auto"/>
            <w:right w:val="none" w:sz="0" w:space="0" w:color="auto"/>
          </w:divBdr>
        </w:div>
        <w:div w:id="1217207475">
          <w:marLeft w:val="0"/>
          <w:marRight w:val="0"/>
          <w:marTop w:val="0"/>
          <w:marBottom w:val="0"/>
          <w:divBdr>
            <w:top w:val="none" w:sz="0" w:space="0" w:color="auto"/>
            <w:left w:val="none" w:sz="0" w:space="0" w:color="auto"/>
            <w:bottom w:val="none" w:sz="0" w:space="0" w:color="auto"/>
            <w:right w:val="none" w:sz="0" w:space="0" w:color="auto"/>
          </w:divBdr>
        </w:div>
        <w:div w:id="407655922">
          <w:marLeft w:val="0"/>
          <w:marRight w:val="0"/>
          <w:marTop w:val="0"/>
          <w:marBottom w:val="0"/>
          <w:divBdr>
            <w:top w:val="none" w:sz="0" w:space="0" w:color="auto"/>
            <w:left w:val="none" w:sz="0" w:space="0" w:color="auto"/>
            <w:bottom w:val="none" w:sz="0" w:space="0" w:color="auto"/>
            <w:right w:val="none" w:sz="0" w:space="0" w:color="auto"/>
          </w:divBdr>
        </w:div>
        <w:div w:id="1400786562">
          <w:marLeft w:val="0"/>
          <w:marRight w:val="0"/>
          <w:marTop w:val="0"/>
          <w:marBottom w:val="0"/>
          <w:divBdr>
            <w:top w:val="none" w:sz="0" w:space="0" w:color="auto"/>
            <w:left w:val="none" w:sz="0" w:space="0" w:color="auto"/>
            <w:bottom w:val="none" w:sz="0" w:space="0" w:color="auto"/>
            <w:right w:val="none" w:sz="0" w:space="0" w:color="auto"/>
          </w:divBdr>
        </w:div>
      </w:divsChild>
    </w:div>
    <w:div w:id="213124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rumfs.marine.rutgers.edu/" TargetMode="External"/><Relationship Id="rId26" Type="http://schemas.openxmlformats.org/officeDocument/2006/relationships/hyperlink" Target="https://njaes.rutgers.edu/FS1381/" TargetMode="External"/><Relationship Id="rId3" Type="http://schemas.openxmlformats.org/officeDocument/2006/relationships/customXml" Target="../customXml/item3.xml"/><Relationship Id="rId21" Type="http://schemas.openxmlformats.org/officeDocument/2006/relationships/hyperlink" Target="https://sebsnjaesnews.rutgers.edu/2025/12/rutgers-scientists-honored-at-agu-with-prestigious-flinn-award/"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nasdaq.com/videos/tractor-supply-company-and-4-h-ring-nasdaq-stock-market-opening-bell" TargetMode="External"/><Relationship Id="rId17" Type="http://schemas.openxmlformats.org/officeDocument/2006/relationships/hyperlink" Target="https://sebsnjaesnews.rutgers.edu/2026/01/new-partnership-will-revitalize-ocean-research-off-the-jersey-shore/" TargetMode="External"/><Relationship Id="rId25" Type="http://schemas.openxmlformats.org/officeDocument/2006/relationships/hyperlink" Target="https://njaes.rutgers.edu/FS138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sebsnjaesnews.rutgers.edu/2025/11/teaching-professor-allyson-salisbury-wins-isa-early-career-scientist-award/"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ebsnjaesnews.rutgers.edu/2026/02/rutgers-showcases-research-and-expertise-at-2026-northeast-agricultural-expo/" TargetMode="External"/><Relationship Id="rId24" Type="http://schemas.openxmlformats.org/officeDocument/2006/relationships/hyperlink" Target="https://njaes.rutgers.edu/FS1356/"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sebsnjaesnews.rutgers.edu/2026/01/announcement-patrick-mcmullen-joins-rutgers-cooperative-extension-of-atlantic-county/" TargetMode="External"/><Relationship Id="rId23" Type="http://schemas.openxmlformats.org/officeDocument/2006/relationships/hyperlink" Target="https://njaes.rutgers.edu/pubs/fact-sheets/" TargetMode="External"/><Relationship Id="rId28" Type="http://schemas.openxmlformats.org/officeDocument/2006/relationships/hyperlink" Target="https://njaes.rutgers.edu/FS1388/" TargetMode="External"/><Relationship Id="rId10" Type="http://schemas.openxmlformats.org/officeDocument/2006/relationships/endnotes" Target="endnotes.xml"/><Relationship Id="rId19" Type="http://schemas.openxmlformats.org/officeDocument/2006/relationships/hyperlink" Target="https://sebsnjaesnews.rutgers.edu/2026/02/dmcs-faculty-corday-selden-honored-with-oceanography-society-early-career-award/"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 Id="rId22" Type="http://schemas.openxmlformats.org/officeDocument/2006/relationships/hyperlink" Target="https://sebsnjaesnews.rutgers.edu/2026/01/cultivating-global-impact-distinguished-professor-carl-pray-retires-after-40-years-of-scholarship-and-service/" TargetMode="External"/><Relationship Id="rId27" Type="http://schemas.openxmlformats.org/officeDocument/2006/relationships/hyperlink" Target="https://njaes.rutgers.edu/fs1382/" TargetMode="External"/><Relationship Id="rId30" Type="http://schemas.openxmlformats.org/officeDocument/2006/relationships/footer" Target="footer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3" Type="http://schemas.openxmlformats.org/officeDocument/2006/relationships/hyperlink" Target="mailto:Laura%20Lawson%20%3cljlawson@sebs.rutgers.edu%3e" TargetMode="External"/><Relationship Id="rId2" Type="http://schemas.openxmlformats.org/officeDocument/2006/relationships/hyperlink" Target="http://sebs.rutgers.edu/" TargetMode="External"/><Relationship Id="rId1" Type="http://schemas.openxmlformats.org/officeDocument/2006/relationships/image" Target="media/image3.jpg"/><Relationship Id="rId4" Type="http://schemas.openxmlformats.org/officeDocument/2006/relationships/hyperlink" Target="http://njaes.rutgers.edu/"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Laura%20Lawson%20%3cljlawson@sebs.rutgers.edu%3e" TargetMode="External"/><Relationship Id="rId2" Type="http://schemas.openxmlformats.org/officeDocument/2006/relationships/hyperlink" Target="http://sebs.rutgers.edu/" TargetMode="External"/><Relationship Id="rId1" Type="http://schemas.openxmlformats.org/officeDocument/2006/relationships/image" Target="media/image3.jpg"/><Relationship Id="rId4" Type="http://schemas.openxmlformats.org/officeDocument/2006/relationships/hyperlink" Target="http://njaes.rutgers.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def3ca3-5535-4985-9e35-ab8e6d7d127e">
      <Terms xmlns="http://schemas.microsoft.com/office/infopath/2007/PartnerControls"/>
    </lcf76f155ced4ddcb4097134ff3c332f>
    <TaxCatchAll xmlns="f1db5efc-b246-4c12-83b9-2b539328037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4AB53A94A704F4A8194D0C05AA48798" ma:contentTypeVersion="18" ma:contentTypeDescription="Create a new document." ma:contentTypeScope="" ma:versionID="6fc8677024c1ea8f15b74f1cfa353293">
  <xsd:schema xmlns:xsd="http://www.w3.org/2001/XMLSchema" xmlns:xs="http://www.w3.org/2001/XMLSchema" xmlns:p="http://schemas.microsoft.com/office/2006/metadata/properties" xmlns:ns2="bdef3ca3-5535-4985-9e35-ab8e6d7d127e" xmlns:ns3="f1db5efc-b246-4c12-83b9-2b539328037d" targetNamespace="http://schemas.microsoft.com/office/2006/metadata/properties" ma:root="true" ma:fieldsID="0c7d2c9bf380349293ebe6389709dff9" ns2:_="" ns3:_="">
    <xsd:import namespace="bdef3ca3-5535-4985-9e35-ab8e6d7d127e"/>
    <xsd:import namespace="f1db5efc-b246-4c12-83b9-2b53932803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ef3ca3-5535-4985-9e35-ab8e6d7d12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48fd182-3af3-4b45-858c-95346ee1bc1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db5efc-b246-4c12-83b9-2b539328037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3d8f6d-7d65-471b-8966-47a3d38ca4d5}" ma:internalName="TaxCatchAll" ma:showField="CatchAllData" ma:web="f1db5efc-b246-4c12-83b9-2b53932803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9147A3-6964-4CA2-9A78-827492524AD3}">
  <ds:schemaRefs>
    <ds:schemaRef ds:uri="http://schemas.openxmlformats.org/officeDocument/2006/bibliography"/>
  </ds:schemaRefs>
</ds:datastoreItem>
</file>

<file path=customXml/itemProps2.xml><?xml version="1.0" encoding="utf-8"?>
<ds:datastoreItem xmlns:ds="http://schemas.openxmlformats.org/officeDocument/2006/customXml" ds:itemID="{0E0F3A18-0181-47DC-A7B7-CED2BE0810BF}">
  <ds:schemaRefs>
    <ds:schemaRef ds:uri="http://schemas.microsoft.com/office/2006/metadata/properties"/>
    <ds:schemaRef ds:uri="http://schemas.microsoft.com/office/infopath/2007/PartnerControls"/>
    <ds:schemaRef ds:uri="bdef3ca3-5535-4985-9e35-ab8e6d7d127e"/>
    <ds:schemaRef ds:uri="f1db5efc-b246-4c12-83b9-2b539328037d"/>
  </ds:schemaRefs>
</ds:datastoreItem>
</file>

<file path=customXml/itemProps3.xml><?xml version="1.0" encoding="utf-8"?>
<ds:datastoreItem xmlns:ds="http://schemas.openxmlformats.org/officeDocument/2006/customXml" ds:itemID="{E8FB2823-2245-40D9-92EC-4806786B754E}">
  <ds:schemaRefs>
    <ds:schemaRef ds:uri="http://schemas.microsoft.com/sharepoint/v3/contenttype/forms"/>
  </ds:schemaRefs>
</ds:datastoreItem>
</file>

<file path=customXml/itemProps4.xml><?xml version="1.0" encoding="utf-8"?>
<ds:datastoreItem xmlns:ds="http://schemas.openxmlformats.org/officeDocument/2006/customXml" ds:itemID="{43C11F17-F732-4D40-BE46-3B17BE031E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ef3ca3-5535-4985-9e35-ab8e6d7d127e"/>
    <ds:schemaRef ds:uri="f1db5efc-b246-4c12-83b9-2b53932803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1114</Words>
  <Characters>6353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State Board of Agriculture Report Template</vt:lpstr>
    </vt:vector>
  </TitlesOfParts>
  <Company/>
  <LinksUpToDate>false</LinksUpToDate>
  <CharactersWithSpaces>7453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Board of Agriculture Report - February 2026</dc:title>
  <dc:subject/>
  <dc:creator>Lori OCM</dc:creator>
  <cp:keywords/>
  <dc:description/>
  <cp:lastModifiedBy>Phil Wisneski</cp:lastModifiedBy>
  <cp:revision>20</cp:revision>
  <cp:lastPrinted>2026-02-17T15:58:00Z</cp:lastPrinted>
  <dcterms:created xsi:type="dcterms:W3CDTF">2026-02-18T14:13:00Z</dcterms:created>
  <dcterms:modified xsi:type="dcterms:W3CDTF">2026-02-26T15:50:00Z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0x01010064AB53A94A704F4A8194D0C05AA48798</vt:lpwstr>
  </property>
</Properties>
</file>