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C687E" w14:textId="55EFE63C" w:rsidR="00263FBF" w:rsidRDefault="009352B2" w:rsidP="00AE6E87">
      <w:pPr>
        <w:pStyle w:val="Heading1"/>
        <w:jc w:val="center"/>
        <w:rPr>
          <w:bCs/>
          <w:color w:val="0D0D0D" w:themeColor="text1" w:themeTint="F2"/>
        </w:rPr>
      </w:pPr>
      <w:r>
        <w:rPr>
          <w:bCs/>
          <w:color w:val="0D0D0D" w:themeColor="text1" w:themeTint="F2"/>
        </w:rPr>
        <w:t xml:space="preserve">June </w:t>
      </w:r>
      <w:r w:rsidR="00021140">
        <w:rPr>
          <w:bCs/>
          <w:color w:val="0D0D0D" w:themeColor="text1" w:themeTint="F2"/>
        </w:rPr>
        <w:t>2026</w:t>
      </w:r>
    </w:p>
    <w:p w14:paraId="23908291" w14:textId="7EF18CD4" w:rsidR="001A786B" w:rsidRPr="001A786B" w:rsidRDefault="00622C20" w:rsidP="001A786B">
      <w:pPr>
        <w:ind w:left="720"/>
      </w:pPr>
      <w:r w:rsidRPr="005B53C0">
        <w:rPr>
          <w:rStyle w:val="Heading1Char"/>
          <w:noProof/>
        </w:rPr>
        <w:drawing>
          <wp:anchor distT="0" distB="0" distL="114300" distR="114300" simplePos="0" relativeHeight="251666432" behindDoc="1" locked="0" layoutInCell="1" allowOverlap="1" wp14:anchorId="0635220D" wp14:editId="0ADCC14C">
            <wp:simplePos x="0" y="0"/>
            <wp:positionH relativeFrom="column">
              <wp:posOffset>464820</wp:posOffset>
            </wp:positionH>
            <wp:positionV relativeFrom="paragraph">
              <wp:posOffset>276225</wp:posOffset>
            </wp:positionV>
            <wp:extent cx="2232660" cy="1765935"/>
            <wp:effectExtent l="0" t="0" r="0" b="5715"/>
            <wp:wrapTight wrapText="bothSides">
              <wp:wrapPolygon edited="0">
                <wp:start x="0" y="0"/>
                <wp:lineTo x="0" y="21437"/>
                <wp:lineTo x="21379" y="21437"/>
                <wp:lineTo x="21379" y="0"/>
                <wp:lineTo x="0" y="0"/>
              </wp:wrapPolygon>
            </wp:wrapTight>
            <wp:docPr id="1514958904" name="Picture 6" descr="Photograph showing three men standing in an orchard with green trees and grass under a cloudy sky. One man in a light green shirt points toward tree branches while others, including one in a red jacket and another in a dark blazer, observe atten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58904" name="Picture 6" descr="Photograph showing three men standing in an orchard with green trees and grass under a cloudy sky. One man in a light green shirt points toward tree branches while others, including one in a red jacket and another in a dark blazer, observe attentively."/>
                    <pic:cNvPicPr/>
                  </pic:nvPicPr>
                  <pic:blipFill rotWithShape="1">
                    <a:blip r:embed="rId10" cstate="print">
                      <a:extLst>
                        <a:ext uri="{28A0092B-C50C-407E-A947-70E740481C1C}">
                          <a14:useLocalDpi xmlns:a14="http://schemas.microsoft.com/office/drawing/2010/main" val="0"/>
                        </a:ext>
                      </a:extLst>
                    </a:blip>
                    <a:srcRect r="5178"/>
                    <a:stretch>
                      <a:fillRect/>
                    </a:stretch>
                  </pic:blipFill>
                  <pic:spPr bwMode="auto">
                    <a:xfrm>
                      <a:off x="0" y="0"/>
                      <a:ext cx="2232660" cy="176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1Char"/>
          <w:sz w:val="4"/>
          <w:szCs w:val="4"/>
        </w:rPr>
        <w:br/>
      </w:r>
      <w:r>
        <w:rPr>
          <w:rStyle w:val="Heading1Char"/>
          <w:sz w:val="4"/>
          <w:szCs w:val="4"/>
        </w:rPr>
        <w:br/>
      </w:r>
      <w:r w:rsidR="005B53C0" w:rsidRPr="005B53C0">
        <w:rPr>
          <w:rStyle w:val="Heading1Char"/>
          <w:noProof/>
        </w:rPr>
        <mc:AlternateContent>
          <mc:Choice Requires="wps">
            <w:drawing>
              <wp:anchor distT="45720" distB="45720" distL="114300" distR="114300" simplePos="0" relativeHeight="251668480" behindDoc="1" locked="0" layoutInCell="1" allowOverlap="1" wp14:anchorId="468B217B" wp14:editId="34667596">
                <wp:simplePos x="0" y="0"/>
                <wp:positionH relativeFrom="column">
                  <wp:posOffset>365760</wp:posOffset>
                </wp:positionH>
                <wp:positionV relativeFrom="paragraph">
                  <wp:posOffset>1967865</wp:posOffset>
                </wp:positionV>
                <wp:extent cx="2346960" cy="1404620"/>
                <wp:effectExtent l="0" t="0" r="0" b="8890"/>
                <wp:wrapTight wrapText="bothSides">
                  <wp:wrapPolygon edited="0">
                    <wp:start x="0" y="0"/>
                    <wp:lineTo x="0" y="21065"/>
                    <wp:lineTo x="21390" y="21065"/>
                    <wp:lineTo x="21390" y="0"/>
                    <wp:lineTo x="0" y="0"/>
                  </wp:wrapPolygon>
                </wp:wrapTight>
                <wp:docPr id="1362017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4620"/>
                        </a:xfrm>
                        <a:prstGeom prst="rect">
                          <a:avLst/>
                        </a:prstGeom>
                        <a:solidFill>
                          <a:srgbClr val="FFFFFF"/>
                        </a:solidFill>
                        <a:ln w="9525">
                          <a:noFill/>
                          <a:miter lim="800000"/>
                          <a:headEnd/>
                          <a:tailEnd/>
                        </a:ln>
                      </wps:spPr>
                      <wps:txbx>
                        <w:txbxContent>
                          <w:p w14:paraId="5D7AA6FB" w14:textId="35F7C1C4" w:rsidR="00941EA2" w:rsidRPr="00941EA2" w:rsidRDefault="00941EA2">
                            <w:pPr>
                              <w:rPr>
                                <w:sz w:val="20"/>
                                <w:szCs w:val="20"/>
                              </w:rPr>
                            </w:pPr>
                            <w:r w:rsidRPr="00941EA2">
                              <w:rPr>
                                <w:sz w:val="20"/>
                                <w:szCs w:val="20"/>
                              </w:rPr>
                              <w:t xml:space="preserve">FSA </w:t>
                            </w:r>
                            <w:r w:rsidR="00B7040D">
                              <w:rPr>
                                <w:sz w:val="20"/>
                                <w:szCs w:val="20"/>
                              </w:rPr>
                              <w:t>administrator</w:t>
                            </w:r>
                            <w:r w:rsidRPr="00941EA2">
                              <w:rPr>
                                <w:sz w:val="20"/>
                                <w:szCs w:val="20"/>
                              </w:rPr>
                              <w:t xml:space="preserve"> </w:t>
                            </w:r>
                            <w:r w:rsidR="00A002FB">
                              <w:rPr>
                                <w:sz w:val="20"/>
                                <w:szCs w:val="20"/>
                              </w:rPr>
                              <w:t>William Beam (</w:t>
                            </w:r>
                            <w:r w:rsidR="009D2563">
                              <w:rPr>
                                <w:sz w:val="20"/>
                                <w:szCs w:val="20"/>
                              </w:rPr>
                              <w:t xml:space="preserve">left) </w:t>
                            </w:r>
                            <w:r w:rsidR="004D1876">
                              <w:rPr>
                                <w:sz w:val="20"/>
                                <w:szCs w:val="20"/>
                              </w:rPr>
                              <w:t xml:space="preserve">inspects tree fruit at </w:t>
                            </w:r>
                            <w:r w:rsidRPr="00941EA2">
                              <w:rPr>
                                <w:sz w:val="20"/>
                                <w:szCs w:val="20"/>
                              </w:rPr>
                              <w:t>Summit City Farms.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8B217B" id="_x0000_t202" coordsize="21600,21600" o:spt="202" path="m,l,21600r21600,l21600,xe">
                <v:stroke joinstyle="miter"/>
                <v:path gradientshapeok="t" o:connecttype="rect"/>
              </v:shapetype>
              <v:shape id="Text Box 2" o:spid="_x0000_s1026" type="#_x0000_t202" style="position:absolute;left:0;text-align:left;margin-left:28.8pt;margin-top:154.95pt;width:184.8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7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" stroked="f">
                <v:textbox style="mso-fit-shape-to-text:t">
                  <w:txbxContent>
                    <w:p w14:paraId="5D7AA6FB" w14:textId="35F7C1C4" w:rsidR="00941EA2" w:rsidRPr="00941EA2" w:rsidRDefault="00941EA2">
                      <w:pPr>
                        <w:rPr>
                          <w:sz w:val="20"/>
                          <w:szCs w:val="20"/>
                        </w:rPr>
                      </w:pPr>
                      <w:r w:rsidRPr="00941EA2">
                        <w:rPr>
                          <w:sz w:val="20"/>
                          <w:szCs w:val="20"/>
                        </w:rPr>
                        <w:t xml:space="preserve">FSA </w:t>
                      </w:r>
                      <w:r w:rsidR="00B7040D">
                        <w:rPr>
                          <w:sz w:val="20"/>
                          <w:szCs w:val="20"/>
                        </w:rPr>
                        <w:t>administrator</w:t>
                      </w:r>
                      <w:r w:rsidRPr="00941EA2">
                        <w:rPr>
                          <w:sz w:val="20"/>
                          <w:szCs w:val="20"/>
                        </w:rPr>
                        <w:t xml:space="preserve"> </w:t>
                      </w:r>
                      <w:r w:rsidR="00A002FB">
                        <w:rPr>
                          <w:sz w:val="20"/>
                          <w:szCs w:val="20"/>
                        </w:rPr>
                        <w:t>William Beam (</w:t>
                      </w:r>
                      <w:r w:rsidR="009D2563">
                        <w:rPr>
                          <w:sz w:val="20"/>
                          <w:szCs w:val="20"/>
                        </w:rPr>
                        <w:t xml:space="preserve">left) </w:t>
                      </w:r>
                      <w:r w:rsidR="004D1876">
                        <w:rPr>
                          <w:sz w:val="20"/>
                          <w:szCs w:val="20"/>
                        </w:rPr>
                        <w:t xml:space="preserve">inspects tree fruit at </w:t>
                      </w:r>
                      <w:r w:rsidRPr="00941EA2">
                        <w:rPr>
                          <w:sz w:val="20"/>
                          <w:szCs w:val="20"/>
                        </w:rPr>
                        <w:t>Summit City Farms.</w:t>
                      </w:r>
                    </w:p>
                  </w:txbxContent>
                </v:textbox>
                <w10:wrap type="tight"/>
              </v:shape>
            </w:pict>
          </mc:Fallback>
        </mc:AlternateContent>
      </w:r>
      <w:r w:rsidR="006A26CE" w:rsidRPr="005B53C0">
        <w:rPr>
          <w:rStyle w:val="Heading1Char"/>
        </w:rPr>
        <w:t>USDA, Rutgers Address Freeze Impacts on</w:t>
      </w:r>
      <w:r w:rsidR="00EE61E9">
        <w:rPr>
          <w:rStyle w:val="Heading1Char"/>
        </w:rPr>
        <w:t xml:space="preserve"> NJ</w:t>
      </w:r>
      <w:r w:rsidR="006A26CE" w:rsidRPr="005B53C0">
        <w:rPr>
          <w:rStyle w:val="Heading1Char"/>
        </w:rPr>
        <w:t xml:space="preserve"> Fruit Growers</w:t>
      </w:r>
      <w:r w:rsidR="00EC250E">
        <w:br/>
      </w:r>
      <w:r w:rsidR="005B53C0" w:rsidRPr="005B53C0">
        <w:t>USDA Farm Service Agency (FSA) national and state leaders met with growers, agricultural organizations, and Rutgers Cooperative Extension (RCE) at Summit City Farms in Glassboro on May 27 to assess the impact of April's devastating freeze on New Jersey fruit crops. FSA Administrator William Beam discussed federal disaster assistance efforts and available support programs for affected farmers. The meeting included a tour of frost-damaged apple and peach orchards.</w:t>
      </w:r>
      <w:r w:rsidR="005B53C0">
        <w:t xml:space="preserve"> </w:t>
      </w:r>
      <w:r w:rsidR="005B53C0" w:rsidRPr="005B53C0">
        <w:t xml:space="preserve">Later that day, Hemant Gohil, RCE agricultural agent in Gloucester County, organized the South Jersey Fruit Twilight Meeting, which focused on production challenges resulting from freeze damage. Rutgers </w:t>
      </w:r>
      <w:r w:rsidR="005B53C0">
        <w:t>presenters at the twilight meeting included</w:t>
      </w:r>
      <w:r w:rsidR="005B53C0" w:rsidRPr="005B53C0">
        <w:t xml:space="preserve"> </w:t>
      </w:r>
      <w:r w:rsidR="005B53C0" w:rsidRPr="005B53C0">
        <w:rPr>
          <w:b/>
          <w:bCs/>
        </w:rPr>
        <w:t>Brian Schilling, Nancy Sharma, Ann Nielsen, Janine Spies, Thierry Besancon, and Katrina Dewitt</w:t>
      </w:r>
      <w:r w:rsidR="005B53C0" w:rsidRPr="005B53C0">
        <w:t xml:space="preserve"> provided growers with practical recommendations for weed, disease, and pest management during a challenging production season.</w:t>
      </w:r>
      <w:r w:rsidR="001A786B">
        <w:br/>
      </w:r>
    </w:p>
    <w:p w14:paraId="5CF49B8B" w14:textId="27AA6DBE" w:rsidR="001A786B" w:rsidRPr="00372687" w:rsidRDefault="00372687" w:rsidP="00372687">
      <w:pPr>
        <w:spacing w:after="160"/>
        <w:ind w:left="720"/>
        <w:rPr>
          <w:rFonts w:ascii="Calibri" w:hAnsi="Calibri" w:cs="Calibri"/>
          <w:b/>
          <w:bCs/>
          <w:noProof/>
        </w:rPr>
      </w:pPr>
      <w:r w:rsidRPr="00372687">
        <w:rPr>
          <w:rStyle w:val="Heading1Char"/>
        </w:rPr>
        <w:t xml:space="preserve">Educator-Community Climate Resilience Initiative </w:t>
      </w:r>
      <w:r w:rsidR="001A786B" w:rsidRPr="00372687">
        <w:rPr>
          <w:rStyle w:val="Heading1Char"/>
        </w:rPr>
        <w:t>Launched</w:t>
      </w:r>
      <w:r w:rsidR="001A786B">
        <w:rPr>
          <w:rFonts w:ascii="Calibri" w:hAnsi="Calibri" w:cs="Calibri"/>
        </w:rPr>
        <w:br/>
      </w:r>
      <w:r w:rsidR="001A786B" w:rsidRPr="00372687">
        <w:t xml:space="preserve">The </w:t>
      </w:r>
      <w:r w:rsidR="001A786B" w:rsidRPr="004C4930">
        <w:rPr>
          <w:b/>
          <w:bCs/>
        </w:rPr>
        <w:t>Department of 4-H Youth Development</w:t>
      </w:r>
      <w:r w:rsidR="001A786B" w:rsidRPr="00372687">
        <w:t xml:space="preserve"> and the </w:t>
      </w:r>
      <w:r w:rsidR="001A786B" w:rsidRPr="004C4930">
        <w:rPr>
          <w:b/>
          <w:bCs/>
        </w:rPr>
        <w:t>Jacques Cousteau National Estuarine Research Reserve</w:t>
      </w:r>
      <w:r w:rsidR="001A786B" w:rsidRPr="00372687">
        <w:t xml:space="preserve"> are collaborating on a </w:t>
      </w:r>
      <w:hyperlink r:id="rId11" w:history="1">
        <w:r w:rsidR="001A786B" w:rsidRPr="008F2D6F">
          <w:rPr>
            <w:rStyle w:val="Hyperlink"/>
          </w:rPr>
          <w:t>multi-year project that brings together New Jersey educators, students, and community partners to advance climate resilience efforts.</w:t>
        </w:r>
      </w:hyperlink>
      <w:r w:rsidR="001A786B" w:rsidRPr="00372687">
        <w:t xml:space="preserve"> </w:t>
      </w:r>
      <w:r w:rsidR="008F2D6F">
        <w:t>Through Resilienc</w:t>
      </w:r>
      <w:r w:rsidR="004A179D">
        <w:t xml:space="preserve">y Action </w:t>
      </w:r>
      <w:r w:rsidR="001A786B" w:rsidRPr="00372687">
        <w:t>Teams, youth will build a shared understanding of climate threats, informed by both scientific data and their own lived experiences. Using this knowledge, students will be supported in developing and implementing community-based solutions that address local challenges. The inaugural cohort includes six schools from the greater Newark and Jersey City areas. This effort is part of Building a Climate Ready NJ, a resilience initiative of the New Jersey Department of Environmental Protection funded by the National Oceanic and Atmospheric Administration, and helps prepare the next generation of leaders to address climate-related issues in their communities.</w:t>
      </w:r>
    </w:p>
    <w:p w14:paraId="2FEF9CBB" w14:textId="0BF0E1FC" w:rsidR="00457D11" w:rsidRPr="00457D11" w:rsidRDefault="00032101" w:rsidP="00032101">
      <w:pPr>
        <w:pStyle w:val="Heading1"/>
        <w:ind w:firstLine="720"/>
      </w:pPr>
      <w:r>
        <w:t>FCHS Educator R</w:t>
      </w:r>
      <w:r w:rsidR="00457D11" w:rsidRPr="00457D11">
        <w:t>ecogniz</w:t>
      </w:r>
      <w:r>
        <w:t>ed for</w:t>
      </w:r>
      <w:r w:rsidR="00457D11" w:rsidRPr="00457D11">
        <w:t xml:space="preserve"> Excellence in Nutrition Education</w:t>
      </w:r>
    </w:p>
    <w:p w14:paraId="338383D3" w14:textId="5E27E264" w:rsidR="003B5D34" w:rsidRDefault="00032101" w:rsidP="00E870B0">
      <w:pPr>
        <w:ind w:left="720"/>
        <w:rPr>
          <w:rFonts w:ascii="Century Gothic" w:eastAsiaTheme="majorEastAsia" w:hAnsi="Century Gothic" w:cstheme="majorBidi"/>
          <w:b/>
          <w:szCs w:val="32"/>
        </w:rPr>
      </w:pPr>
      <w:r>
        <w:rPr>
          <w:rFonts w:ascii="Century Gothic" w:eastAsiaTheme="majorEastAsia" w:hAnsi="Century Gothic" w:cstheme="majorBidi"/>
          <w:b/>
          <w:noProof/>
          <w:szCs w:val="32"/>
        </w:rPr>
        <w:drawing>
          <wp:anchor distT="0" distB="0" distL="114300" distR="114300" simplePos="0" relativeHeight="251661312" behindDoc="1" locked="0" layoutInCell="1" allowOverlap="1" wp14:anchorId="302E6B35" wp14:editId="7121A5CA">
            <wp:simplePos x="0" y="0"/>
            <wp:positionH relativeFrom="column">
              <wp:posOffset>479425</wp:posOffset>
            </wp:positionH>
            <wp:positionV relativeFrom="paragraph">
              <wp:posOffset>46990</wp:posOffset>
            </wp:positionV>
            <wp:extent cx="1024255" cy="1219200"/>
            <wp:effectExtent l="0" t="0" r="4445" b="0"/>
            <wp:wrapTight wrapText="bothSides">
              <wp:wrapPolygon edited="0">
                <wp:start x="0" y="0"/>
                <wp:lineTo x="0" y="21263"/>
                <wp:lineTo x="21292" y="21263"/>
                <wp:lineTo x="21292" y="0"/>
                <wp:lineTo x="0" y="0"/>
              </wp:wrapPolygon>
            </wp:wrapTight>
            <wp:docPr id="919893511" name="Picture 5" descr="Photograph of a person standing indoors with blur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3511" name="Picture 5" descr="Photograph of a person standing indoors with blurred background"/>
                    <pic:cNvPicPr/>
                  </pic:nvPicPr>
                  <pic:blipFill rotWithShape="1">
                    <a:blip r:embed="rId12" cstate="print">
                      <a:extLst>
                        <a:ext uri="{28A0092B-C50C-407E-A947-70E740481C1C}">
                          <a14:useLocalDpi xmlns:a14="http://schemas.microsoft.com/office/drawing/2010/main" val="0"/>
                        </a:ext>
                      </a:extLst>
                    </a:blip>
                    <a:srcRect l="9459" t="15735" r="9806" b="20180"/>
                    <a:stretch>
                      <a:fillRect/>
                    </a:stretch>
                  </pic:blipFill>
                  <pic:spPr bwMode="auto">
                    <a:xfrm>
                      <a:off x="0" y="0"/>
                      <a:ext cx="102425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D11" w:rsidRPr="00032101">
        <w:rPr>
          <w:b/>
          <w:bCs/>
        </w:rPr>
        <w:t>Jennifer Salt Taylor</w:t>
      </w:r>
      <w:r w:rsidR="00457D11" w:rsidRPr="00457D11">
        <w:t>, Family and Community Health Sciences Educator</w:t>
      </w:r>
      <w:r w:rsidR="00C064BA">
        <w:t xml:space="preserve"> (FCHS)</w:t>
      </w:r>
      <w:r>
        <w:t xml:space="preserve">, </w:t>
      </w:r>
      <w:r w:rsidR="00457D11" w:rsidRPr="00457D11">
        <w:t xml:space="preserve">Passaic County, was named the 2026 Northeast Region Outstanding Preceptor by the Nutrition and Dietetic Educators and Preceptors (NDEP). The award recognizes her exceptional commitment to mentoring future nutrition professionals through experiential learning. Since joining </w:t>
      </w:r>
      <w:r w:rsidR="00187729">
        <w:t>RCE</w:t>
      </w:r>
      <w:r w:rsidR="006461F8">
        <w:t xml:space="preserve"> in 2023</w:t>
      </w:r>
      <w:r w:rsidR="00457D11" w:rsidRPr="00457D11">
        <w:t>, Salt Taylor has served as a preceptor for 11 dietetic interns from Rutgers University and Montclair State University, providing more than 1,100 hours of supervised community nutrition training. Through her mentorship, interns gain</w:t>
      </w:r>
      <w:r w:rsidR="005B5E03">
        <w:t>ed</w:t>
      </w:r>
      <w:r w:rsidR="00457D11" w:rsidRPr="00457D11">
        <w:t xml:space="preserve"> hands-on experience applying evidence-based nutrition education and public health principles in community settings</w:t>
      </w:r>
      <w:r w:rsidR="00622C20">
        <w:t xml:space="preserve">. </w:t>
      </w:r>
      <w:r w:rsidR="00457D11" w:rsidRPr="00457D11">
        <w:t>Her recognition highlights R</w:t>
      </w:r>
      <w:r w:rsidR="00622C20">
        <w:t>CE</w:t>
      </w:r>
      <w:r w:rsidR="00457D11" w:rsidRPr="00457D11">
        <w:t>'s important role in workforce development, professional education, and improving community health across New Jersey.</w:t>
      </w:r>
    </w:p>
    <w:p w14:paraId="5894E306" w14:textId="77777777" w:rsidR="003B5D34" w:rsidRDefault="003B5D34" w:rsidP="00E870B0">
      <w:pPr>
        <w:ind w:left="720"/>
        <w:rPr>
          <w:rFonts w:ascii="Century Gothic" w:eastAsiaTheme="majorEastAsia" w:hAnsi="Century Gothic" w:cstheme="majorBidi"/>
          <w:b/>
          <w:szCs w:val="32"/>
        </w:rPr>
      </w:pPr>
    </w:p>
    <w:p w14:paraId="00A72DCE" w14:textId="7D9AEF6F" w:rsidR="00CA4504" w:rsidRPr="00CA4504" w:rsidRDefault="00622C20" w:rsidP="00E870B0">
      <w:pPr>
        <w:ind w:left="720"/>
      </w:pPr>
      <w:r>
        <w:rPr>
          <w:rFonts w:ascii="Century Gothic" w:eastAsiaTheme="majorEastAsia" w:hAnsi="Century Gothic" w:cstheme="majorBidi"/>
          <w:b/>
          <w:noProof/>
          <w:szCs w:val="32"/>
        </w:rPr>
        <w:drawing>
          <wp:anchor distT="0" distB="0" distL="114300" distR="114300" simplePos="0" relativeHeight="251662336" behindDoc="1" locked="0" layoutInCell="1" allowOverlap="1" wp14:anchorId="47759EFE" wp14:editId="10E4C392">
            <wp:simplePos x="0" y="0"/>
            <wp:positionH relativeFrom="column">
              <wp:posOffset>495300</wp:posOffset>
            </wp:positionH>
            <wp:positionV relativeFrom="paragraph">
              <wp:posOffset>270510</wp:posOffset>
            </wp:positionV>
            <wp:extent cx="1828800" cy="1173480"/>
            <wp:effectExtent l="0" t="0" r="0" b="7620"/>
            <wp:wrapTight wrapText="bothSides">
              <wp:wrapPolygon edited="0">
                <wp:start x="0" y="0"/>
                <wp:lineTo x="0" y="21390"/>
                <wp:lineTo x="21375" y="21390"/>
                <wp:lineTo x="21375" y="0"/>
                <wp:lineTo x="0" y="0"/>
              </wp:wrapPolygon>
            </wp:wrapTight>
            <wp:docPr id="1229502439" name="Picture 2" descr="Photograph of five individuals seated in front of a large green 4-H clover emblem on a wall, each wearing matching green 4-H shirts with logos. The setting appears to be a group portrait highlighting membership or participation in a 4-H club o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439" name="Picture 2" descr="Photograph of five individuals seated in front of a large green 4-H clover emblem on a wall, each wearing matching green 4-H shirts with logos. The setting appears to be a group portrait highlighting membership or participation in a 4-H club or event."/>
                    <pic:cNvPicPr/>
                  </pic:nvPicPr>
                  <pic:blipFill rotWithShape="1">
                    <a:blip r:embed="rId13">
                      <a:extLst>
                        <a:ext uri="{28A0092B-C50C-407E-A947-70E740481C1C}">
                          <a14:useLocalDpi xmlns:a14="http://schemas.microsoft.com/office/drawing/2010/main" val="0"/>
                        </a:ext>
                      </a:extLst>
                    </a:blip>
                    <a:srcRect l="8602" t="30055" r="5376" b="12801"/>
                    <a:stretch>
                      <a:fillRect/>
                    </a:stretch>
                  </pic:blipFill>
                  <pic:spPr bwMode="auto">
                    <a:xfrm>
                      <a:off x="0" y="0"/>
                      <a:ext cx="1828800"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heme="majorEastAsia" w:hAnsi="Century Gothic" w:cstheme="majorBidi"/>
          <w:b/>
          <w:sz w:val="4"/>
          <w:szCs w:val="4"/>
        </w:rPr>
        <w:br/>
      </w:r>
      <w:r>
        <w:rPr>
          <w:rFonts w:ascii="Century Gothic" w:eastAsiaTheme="majorEastAsia" w:hAnsi="Century Gothic" w:cstheme="majorBidi"/>
          <w:b/>
          <w:sz w:val="4"/>
          <w:szCs w:val="4"/>
        </w:rPr>
        <w:br/>
      </w:r>
      <w:r w:rsidR="00EB3BF1" w:rsidRPr="00372687">
        <w:rPr>
          <w:rStyle w:val="Heading1Char"/>
        </w:rPr>
        <w:t>Rutgers 4-H Youth Gain National Leadership Experience</w:t>
      </w:r>
      <w:r w:rsidR="00EB3BF1">
        <w:rPr>
          <w:rFonts w:ascii="Century Gothic" w:eastAsiaTheme="majorEastAsia" w:hAnsi="Century Gothic" w:cstheme="majorBidi"/>
          <w:b/>
          <w:szCs w:val="32"/>
        </w:rPr>
        <w:br/>
      </w:r>
      <w:r w:rsidR="00CA4504" w:rsidRPr="00CA4504">
        <w:t xml:space="preserve">The </w:t>
      </w:r>
      <w:r w:rsidR="00CA4504" w:rsidRPr="00F05B4D">
        <w:rPr>
          <w:b/>
          <w:bCs/>
        </w:rPr>
        <w:t>Department of 4-H Youth Development</w:t>
      </w:r>
      <w:r w:rsidR="00CA4504" w:rsidRPr="00CA4504">
        <w:t xml:space="preserve"> </w:t>
      </w:r>
      <w:hyperlink r:id="rId14" w:history="1">
        <w:r w:rsidR="00CA4504" w:rsidRPr="003D23E5">
          <w:rPr>
            <w:rStyle w:val="Hyperlink"/>
          </w:rPr>
          <w:t>supported five New Jersey 4-H members selected to participate in the national 4-H Leadership Academy</w:t>
        </w:r>
      </w:hyperlink>
      <w:r w:rsidR="00CA4504" w:rsidRPr="00CA4504">
        <w:t>, a two-year program designed to prepare youth to address community and societal challenges through leadership, civic engagement, and service. The students traveled to Washington, D.C., in May 2026 to join youth delegates from four other states for the program's inaugural leadership summit.</w:t>
      </w:r>
      <w:r w:rsidR="00CA4504">
        <w:t xml:space="preserve"> </w:t>
      </w:r>
      <w:r w:rsidR="00CA4504" w:rsidRPr="00CA4504">
        <w:t>During the three-day experience, participants engaged with national stakeholders, congressional 4-H alumni, and representatives from National 4-H Council while beginning coursework focused on critical thinking, communication, problem-solving, and civic leadership. Over the next two years, participants will identify local issues, conduct research, and collaborate with community leaders to develop and implement solutions that create meaningful impact.</w:t>
      </w:r>
      <w:r w:rsidR="00687542">
        <w:t xml:space="preserve"> </w:t>
      </w:r>
      <w:r w:rsidR="00CA4504" w:rsidRPr="00CA4504">
        <w:t xml:space="preserve">Coordinated in New Jersey by </w:t>
      </w:r>
      <w:r w:rsidR="00CA4504" w:rsidRPr="00C878F5">
        <w:rPr>
          <w:b/>
          <w:bCs/>
        </w:rPr>
        <w:t>Kelly Dziak</w:t>
      </w:r>
      <w:r w:rsidR="00CA4504" w:rsidRPr="00CA4504">
        <w:t xml:space="preserve">, 4-H agent, </w:t>
      </w:r>
      <w:r w:rsidR="00C878F5">
        <w:t xml:space="preserve">Morris County, </w:t>
      </w:r>
      <w:r w:rsidR="00CA4504" w:rsidRPr="00CA4504">
        <w:t>the program reflects Rutgers 4-H's commitment to developing informed, engaged, and effective leaders who are prepared to strengthen their communities and contribute to a better future.</w:t>
      </w:r>
    </w:p>
    <w:p w14:paraId="33EDE3CF" w14:textId="601CA583" w:rsidR="00697D2A" w:rsidRPr="00697D2A" w:rsidRDefault="00F11325" w:rsidP="004656CD">
      <w:pPr>
        <w:pStyle w:val="Heading1"/>
        <w:ind w:firstLine="720"/>
      </w:pPr>
      <w:r>
        <w:t xml:space="preserve">RU Research Ready? </w:t>
      </w:r>
      <w:proofErr w:type="gramStart"/>
      <w:r w:rsidR="00697D2A" w:rsidRPr="00697D2A">
        <w:t>Preparing</w:t>
      </w:r>
      <w:proofErr w:type="gramEnd"/>
      <w:r w:rsidR="00697D2A" w:rsidRPr="00697D2A">
        <w:t xml:space="preserve"> the Next Generation of Researchers</w:t>
      </w:r>
    </w:p>
    <w:p w14:paraId="412A28EB" w14:textId="46068AED" w:rsidR="00697D2A" w:rsidRPr="003B7DE8" w:rsidRDefault="0011643A" w:rsidP="0011643A">
      <w:pPr>
        <w:ind w:left="720"/>
        <w:rPr>
          <w:rStyle w:val="Heading1Char"/>
          <w:rFonts w:asciiTheme="minorHAnsi" w:eastAsiaTheme="minorEastAsia" w:hAnsiTheme="minorHAnsi" w:cstheme="minorBidi"/>
          <w:b w:val="0"/>
          <w:szCs w:val="24"/>
        </w:rPr>
      </w:pPr>
      <w:r w:rsidRPr="0011643A">
        <w:rPr>
          <w:noProof/>
        </w:rPr>
        <w:drawing>
          <wp:anchor distT="0" distB="0" distL="114300" distR="114300" simplePos="0" relativeHeight="251670528" behindDoc="1" locked="0" layoutInCell="1" allowOverlap="1" wp14:anchorId="02437FCB" wp14:editId="0CFDEA5D">
            <wp:simplePos x="0" y="0"/>
            <wp:positionH relativeFrom="column">
              <wp:posOffset>487680</wp:posOffset>
            </wp:positionH>
            <wp:positionV relativeFrom="paragraph">
              <wp:posOffset>46355</wp:posOffset>
            </wp:positionV>
            <wp:extent cx="1851660" cy="1417955"/>
            <wp:effectExtent l="0" t="0" r="0" b="0"/>
            <wp:wrapTight wrapText="bothSides">
              <wp:wrapPolygon edited="0">
                <wp:start x="0" y="0"/>
                <wp:lineTo x="0" y="21184"/>
                <wp:lineTo x="21333" y="21184"/>
                <wp:lineTo x="21333" y="0"/>
                <wp:lineTo x="0" y="0"/>
              </wp:wrapPolygon>
            </wp:wrapTight>
            <wp:docPr id="1748360161" name="Picture 4" descr="Photograph of two individuals standing beside a science fair-style tri-fold poster board under a canopy outdoors. The poster features text, images, and data, with a green banner below displaying a 4-H clover logo and the phrase &quot;Opportunity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60161" name="Picture 4" descr="Photograph of two individuals standing beside a science fair-style tri-fold poster board under a canopy outdoors. The poster features text, images, and data, with a green banner below displaying a 4-H clover logo and the phrase &quot;Opportunity for All.&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309" b="18232"/>
                    <a:stretch>
                      <a:fillRect/>
                    </a:stretch>
                  </pic:blipFill>
                  <pic:spPr bwMode="auto">
                    <a:xfrm>
                      <a:off x="0" y="0"/>
                      <a:ext cx="1851660" cy="141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C20" w:rsidRPr="00615EF0">
        <w:rPr>
          <w:noProof/>
        </w:rPr>
        <w:t xml:space="preserve">The </w:t>
      </w:r>
      <w:r w:rsidR="00622C20" w:rsidRPr="00C064BA">
        <w:rPr>
          <w:noProof/>
        </w:rPr>
        <w:t>Department of</w:t>
      </w:r>
      <w:r w:rsidR="00697D2A" w:rsidRPr="00C064BA">
        <w:t xml:space="preserve"> 4-H</w:t>
      </w:r>
      <w:r w:rsidR="00622C20" w:rsidRPr="00C064BA">
        <w:t xml:space="preserve"> Youth Development</w:t>
      </w:r>
      <w:r w:rsidR="00622C20">
        <w:rPr>
          <w:b/>
          <w:bCs/>
        </w:rPr>
        <w:t xml:space="preserve"> </w:t>
      </w:r>
      <w:r w:rsidR="00615EF0" w:rsidRPr="00615EF0">
        <w:t>of Hunterdon and Passaic</w:t>
      </w:r>
      <w:r w:rsidR="00622C20" w:rsidRPr="00615EF0">
        <w:t xml:space="preserve"> counties</w:t>
      </w:r>
      <w:r w:rsidR="00697D2A" w:rsidRPr="00615EF0">
        <w:t xml:space="preserve"> partnered to pilot a combined Rese</w:t>
      </w:r>
      <w:r w:rsidR="00697D2A" w:rsidRPr="00697D2A">
        <w:t xml:space="preserve">arch Ready and Poultry Ambassadors program that introduced youth to the research process through a One Health framework. Conducted throughout the academic year in a hybrid format, participants developed skills in research design, source evaluation, data collection, and scientific communication. Youth engaged directly with Rutgers researchers through visits to </w:t>
      </w:r>
      <w:r w:rsidR="002B11E3">
        <w:t xml:space="preserve">the </w:t>
      </w:r>
      <w:r w:rsidR="00697D2A" w:rsidRPr="00697D2A">
        <w:t>School of Environmental and Biological Sciences</w:t>
      </w:r>
      <w:r w:rsidR="002B11E3">
        <w:t>’</w:t>
      </w:r>
      <w:r w:rsidR="00697D2A" w:rsidRPr="00697D2A">
        <w:t xml:space="preserve"> marine sciences and anthropology laboratories and virtual sessions with experts, including members of the New Jersey One Health Task Force. Participants investigated topics ranging from poultry health and predator prevention to artificial intelligence in medical diagnostics and urban soil conditions. The program culminated with youth presenting research posters and educational videos </w:t>
      </w:r>
      <w:r w:rsidR="00255ACC" w:rsidRPr="00697D2A">
        <w:t>on</w:t>
      </w:r>
      <w:r w:rsidR="00697D2A" w:rsidRPr="00697D2A">
        <w:t xml:space="preserve"> Rutgers Day. The experience strengthened participants’ research skills, sparked interest in STEM careers, and created a pathway for returning students to mentor future cohorts.</w:t>
      </w:r>
      <w:r w:rsidR="00F11325">
        <w:t xml:space="preserve"> </w:t>
      </w:r>
      <w:r w:rsidR="00F11325" w:rsidRPr="00D22255">
        <w:t xml:space="preserve">By giving youth the opportunity to directly engage in research, we can confidently answer the question: </w:t>
      </w:r>
      <w:r w:rsidR="00F11325" w:rsidRPr="002B11E3">
        <w:rPr>
          <w:i/>
          <w:iCs/>
        </w:rPr>
        <w:t>RU Research Ready?</w:t>
      </w:r>
    </w:p>
    <w:p w14:paraId="6061B6D4" w14:textId="77777777" w:rsidR="003B7DE8" w:rsidRPr="003B7DE8" w:rsidRDefault="003B7DE8" w:rsidP="003B7DE8">
      <w:pPr>
        <w:pStyle w:val="Heading1"/>
        <w:ind w:firstLine="720"/>
      </w:pPr>
      <w:r w:rsidRPr="003B7DE8">
        <w:t>Growing Community Wellness Through Gardening</w:t>
      </w:r>
    </w:p>
    <w:p w14:paraId="1FAFC852" w14:textId="039AEF45" w:rsidR="003B7DE8" w:rsidRPr="003B7DE8" w:rsidRDefault="003B7DE8" w:rsidP="003B7DE8">
      <w:pPr>
        <w:ind w:left="720"/>
      </w:pPr>
      <w:r w:rsidRPr="00243952">
        <w:t>Rutgers Cooperative Extension of Essex County</w:t>
      </w:r>
      <w:r w:rsidRPr="003B7DE8">
        <w:t xml:space="preserve"> expanded its Hope Village Garden Club in 2026, building on a successful inaugural year with an enhanced series of 12 workshops running from April through September. Led by </w:t>
      </w:r>
      <w:r w:rsidRPr="00255ACC">
        <w:rPr>
          <w:b/>
          <w:bCs/>
        </w:rPr>
        <w:t>Veronica Jones</w:t>
      </w:r>
      <w:r w:rsidR="00255ACC">
        <w:t>, FCHS educator</w:t>
      </w:r>
      <w:r w:rsidR="00243952">
        <w:t>, Essex C</w:t>
      </w:r>
      <w:r w:rsidR="00C878F5">
        <w:t>o</w:t>
      </w:r>
      <w:r w:rsidR="00243952">
        <w:t>unty</w:t>
      </w:r>
      <w:r w:rsidR="00255ACC">
        <w:t xml:space="preserve">, </w:t>
      </w:r>
      <w:r w:rsidRPr="003B7DE8">
        <w:t xml:space="preserve">in collaboration with </w:t>
      </w:r>
      <w:r w:rsidRPr="002B11E3">
        <w:rPr>
          <w:b/>
          <w:bCs/>
        </w:rPr>
        <w:t>Claudia Urdanivia</w:t>
      </w:r>
      <w:r w:rsidR="002B11E3">
        <w:t>, agricultural agent</w:t>
      </w:r>
      <w:r w:rsidRPr="003B7DE8">
        <w:t xml:space="preserve">, </w:t>
      </w:r>
      <w:r w:rsidR="00EE61E9">
        <w:t xml:space="preserve">Essex County, </w:t>
      </w:r>
      <w:r w:rsidRPr="003B7DE8">
        <w:t>the program offers hands-on learning focused on gardening, nutrition, and wellness. New topics include native plants, microgreens, and wellness herbs, complemented by food demonstrations, tastings, and nutrition education. Supported by a $5,000 Family and Community Health Sciences Spark Mini-Grant, the initiative addresses important social determinants of health, including food security and housing stability. By increasing access to fresh, nutritious foods, strengthening gardening skills, and fostering community connections, the Hope Village Garden Club helps empower residents to make healthier choices while building a more resilient and connected community.</w:t>
      </w:r>
    </w:p>
    <w:p w14:paraId="56FB4242" w14:textId="77777777" w:rsidR="00263FBF" w:rsidRPr="00115EF6" w:rsidRDefault="00263FBF" w:rsidP="00263FBF">
      <w:pPr>
        <w:rPr>
          <w:rFonts w:cstheme="minorHAnsi"/>
          <w:b/>
        </w:rPr>
      </w:pPr>
    </w:p>
    <w:p w14:paraId="0029C156" w14:textId="607508C4" w:rsidR="00263FBF" w:rsidRPr="00115EF6" w:rsidRDefault="00255ACC" w:rsidP="00263FBF">
      <w:pPr>
        <w:jc w:val="center"/>
        <w:rPr>
          <w:rFonts w:cstheme="minorHAnsi"/>
          <w:b/>
        </w:rPr>
      </w:pPr>
      <w:r>
        <w:rPr>
          <w:rFonts w:cstheme="minorHAnsi"/>
          <w:i/>
          <w:sz w:val="22"/>
          <w:szCs w:val="22"/>
          <w:bdr w:val="none" w:sz="0" w:space="0" w:color="auto" w:frame="1"/>
          <w:shd w:val="clear" w:color="auto" w:fill="FFFFFF"/>
        </w:rPr>
        <w:t xml:space="preserve">          </w:t>
      </w:r>
      <w:r w:rsidR="00263FBF" w:rsidRPr="00115EF6">
        <w:rPr>
          <w:rFonts w:cstheme="minorHAnsi"/>
          <w:i/>
          <w:sz w:val="22"/>
          <w:szCs w:val="22"/>
          <w:bdr w:val="none" w:sz="0" w:space="0" w:color="auto" w:frame="1"/>
          <w:shd w:val="clear" w:color="auto" w:fill="FFFFFF"/>
        </w:rPr>
        <w:t>Rutgers New Jersey Agricultural Experiment Station is an e</w:t>
      </w:r>
      <w:r w:rsidR="00263FBF" w:rsidRPr="00115EF6">
        <w:rPr>
          <w:rFonts w:cstheme="minorHAnsi"/>
          <w:i/>
          <w:sz w:val="22"/>
          <w:szCs w:val="22"/>
          <w:bdr w:val="none" w:sz="0" w:space="0" w:color="auto" w:frame="1"/>
        </w:rPr>
        <w:t>qual opportunity program provider and employer.</w:t>
      </w:r>
    </w:p>
    <w:sectPr w:rsidR="00263FBF" w:rsidRPr="00115EF6" w:rsidSect="003F49B3">
      <w:headerReference w:type="default" r:id="rId16"/>
      <w:footerReference w:type="default" r:id="rId17"/>
      <w:headerReference w:type="first" r:id="rId18"/>
      <w:footerReference w:type="first" r:id="rId19"/>
      <w:pgSz w:w="12240" w:h="15840"/>
      <w:pgMar w:top="360" w:right="1008" w:bottom="806" w:left="360" w:header="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CD737" w14:textId="77777777" w:rsidR="00F03F97" w:rsidRDefault="00F03F97" w:rsidP="00830459">
      <w:r>
        <w:separator/>
      </w:r>
    </w:p>
  </w:endnote>
  <w:endnote w:type="continuationSeparator" w:id="0">
    <w:p w14:paraId="5E6ADEA3" w14:textId="77777777" w:rsidR="00F03F97" w:rsidRDefault="00F03F97" w:rsidP="0083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swald-Light">
    <w:altName w:val="Oswa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A4A" w14:textId="77777777" w:rsidR="00BB4032" w:rsidRDefault="00BB4032" w:rsidP="00BB4032">
    <w:pPr>
      <w:pStyle w:val="Footer"/>
    </w:pPr>
    <w:r>
      <w:rPr>
        <w:noProof/>
      </w:rPr>
      <w:drawing>
        <wp:inline distT="0" distB="0" distL="0" distR="0" wp14:anchorId="41A09B29" wp14:editId="4C2B572A">
          <wp:extent cx="7315200" cy="334682"/>
          <wp:effectExtent l="0" t="0" r="0" b="0"/>
          <wp:docPr id="1699534184" name="Picture 1699534184"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4184" name="Picture 1699534184"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4F4EDC4F" w14:textId="000FC533" w:rsidR="000954EA" w:rsidRPr="00BB4032" w:rsidRDefault="00BB4032" w:rsidP="00BB4032">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5EF3" w14:textId="38925046" w:rsidR="001C2FF4" w:rsidRDefault="001C2FF4" w:rsidP="00BB4032">
    <w:pPr>
      <w:pStyle w:val="Footer"/>
    </w:pPr>
    <w:r>
      <w:rPr>
        <w:noProof/>
      </w:rPr>
      <w:drawing>
        <wp:inline distT="0" distB="0" distL="0" distR="0" wp14:anchorId="4632997F" wp14:editId="4279EEB7">
          <wp:extent cx="7315200" cy="334682"/>
          <wp:effectExtent l="0" t="0" r="0" b="0"/>
          <wp:docPr id="1358986857" name="Picture 1358986857"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6857" name="Picture 1358986857"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3C63380D" w14:textId="38925046" w:rsidR="001C2FF4" w:rsidRPr="00BB4032" w:rsidRDefault="001C2FF4" w:rsidP="00187649">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5F31D" w14:textId="77777777" w:rsidR="00F03F97" w:rsidRDefault="00F03F97" w:rsidP="00830459">
      <w:r>
        <w:separator/>
      </w:r>
    </w:p>
  </w:footnote>
  <w:footnote w:type="continuationSeparator" w:id="0">
    <w:p w14:paraId="669815D5" w14:textId="77777777" w:rsidR="00F03F97" w:rsidRDefault="00F03F97" w:rsidP="00830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AB69" w14:textId="74EC695E" w:rsidR="00830459" w:rsidRDefault="00830459" w:rsidP="0003205A">
    <w:pPr>
      <w:pStyle w:val="Header"/>
      <w:ind w:left="-36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6771" w14:textId="5F1EF69E" w:rsidR="001C2FF4" w:rsidRDefault="001C2FF4">
    <w:pPr>
      <w:pStyle w:val="Header"/>
    </w:pPr>
    <w:r>
      <w:rPr>
        <w:noProof/>
      </w:rPr>
      <w:drawing>
        <wp:inline distT="0" distB="0" distL="0" distR="0" wp14:anchorId="41E8065B" wp14:editId="36FF22F2">
          <wp:extent cx="7800975" cy="1389316"/>
          <wp:effectExtent l="0" t="0" r="0" b="0"/>
          <wp:docPr id="682606254" name="Picture 6826062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4495" name="Picture 165528449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0496" cy="1399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05A"/>
    <w:rsid w:val="00013BC2"/>
    <w:rsid w:val="0002102E"/>
    <w:rsid w:val="00021140"/>
    <w:rsid w:val="00024D20"/>
    <w:rsid w:val="00027881"/>
    <w:rsid w:val="0003205A"/>
    <w:rsid w:val="00032101"/>
    <w:rsid w:val="00045DBE"/>
    <w:rsid w:val="000464F0"/>
    <w:rsid w:val="0006023F"/>
    <w:rsid w:val="0007209D"/>
    <w:rsid w:val="00084E68"/>
    <w:rsid w:val="000954EA"/>
    <w:rsid w:val="00097ABD"/>
    <w:rsid w:val="000A62EC"/>
    <w:rsid w:val="000B502D"/>
    <w:rsid w:val="000C167A"/>
    <w:rsid w:val="000C3D3C"/>
    <w:rsid w:val="000C4BC2"/>
    <w:rsid w:val="000C6918"/>
    <w:rsid w:val="000C725F"/>
    <w:rsid w:val="000D2057"/>
    <w:rsid w:val="000D3BC1"/>
    <w:rsid w:val="000E58AB"/>
    <w:rsid w:val="00101E67"/>
    <w:rsid w:val="001077B9"/>
    <w:rsid w:val="0011643A"/>
    <w:rsid w:val="00116711"/>
    <w:rsid w:val="00140F86"/>
    <w:rsid w:val="00142953"/>
    <w:rsid w:val="001454FB"/>
    <w:rsid w:val="00146182"/>
    <w:rsid w:val="0016096A"/>
    <w:rsid w:val="00163C39"/>
    <w:rsid w:val="00177F4F"/>
    <w:rsid w:val="00187649"/>
    <w:rsid w:val="00187729"/>
    <w:rsid w:val="00192A37"/>
    <w:rsid w:val="001960D6"/>
    <w:rsid w:val="001961DA"/>
    <w:rsid w:val="001A3D38"/>
    <w:rsid w:val="001A786B"/>
    <w:rsid w:val="001A7DB7"/>
    <w:rsid w:val="001B644D"/>
    <w:rsid w:val="001C2FF4"/>
    <w:rsid w:val="001D056B"/>
    <w:rsid w:val="001D10E2"/>
    <w:rsid w:val="001F49B7"/>
    <w:rsid w:val="001F5E63"/>
    <w:rsid w:val="002036F4"/>
    <w:rsid w:val="00210876"/>
    <w:rsid w:val="002143C7"/>
    <w:rsid w:val="0022757B"/>
    <w:rsid w:val="00231180"/>
    <w:rsid w:val="00240847"/>
    <w:rsid w:val="00243952"/>
    <w:rsid w:val="00250BAA"/>
    <w:rsid w:val="00254361"/>
    <w:rsid w:val="00255ACC"/>
    <w:rsid w:val="00263FBF"/>
    <w:rsid w:val="0026585D"/>
    <w:rsid w:val="0026762B"/>
    <w:rsid w:val="002703A0"/>
    <w:rsid w:val="002719DC"/>
    <w:rsid w:val="00282D90"/>
    <w:rsid w:val="00285262"/>
    <w:rsid w:val="00287A88"/>
    <w:rsid w:val="002950BD"/>
    <w:rsid w:val="002A0077"/>
    <w:rsid w:val="002B11E3"/>
    <w:rsid w:val="002C1C45"/>
    <w:rsid w:val="002C4A5B"/>
    <w:rsid w:val="002D2111"/>
    <w:rsid w:val="003210A8"/>
    <w:rsid w:val="0033631D"/>
    <w:rsid w:val="00336FCA"/>
    <w:rsid w:val="00355C57"/>
    <w:rsid w:val="003713F0"/>
    <w:rsid w:val="00372687"/>
    <w:rsid w:val="00380B3C"/>
    <w:rsid w:val="003A2764"/>
    <w:rsid w:val="003B34D9"/>
    <w:rsid w:val="003B5D34"/>
    <w:rsid w:val="003B7DE8"/>
    <w:rsid w:val="003C06FC"/>
    <w:rsid w:val="003C4126"/>
    <w:rsid w:val="003C5F4B"/>
    <w:rsid w:val="003C6560"/>
    <w:rsid w:val="003C6E25"/>
    <w:rsid w:val="003D23E5"/>
    <w:rsid w:val="003E4D3D"/>
    <w:rsid w:val="003E4F37"/>
    <w:rsid w:val="003F17BC"/>
    <w:rsid w:val="003F4369"/>
    <w:rsid w:val="003F49B3"/>
    <w:rsid w:val="0040063F"/>
    <w:rsid w:val="0040158A"/>
    <w:rsid w:val="00403D59"/>
    <w:rsid w:val="00410DA1"/>
    <w:rsid w:val="00414CF1"/>
    <w:rsid w:val="00432449"/>
    <w:rsid w:val="00457D11"/>
    <w:rsid w:val="00461C19"/>
    <w:rsid w:val="00463AF0"/>
    <w:rsid w:val="004656CD"/>
    <w:rsid w:val="00477FBD"/>
    <w:rsid w:val="00484982"/>
    <w:rsid w:val="004A179D"/>
    <w:rsid w:val="004A4D12"/>
    <w:rsid w:val="004A640D"/>
    <w:rsid w:val="004B4075"/>
    <w:rsid w:val="004C4930"/>
    <w:rsid w:val="004D1876"/>
    <w:rsid w:val="004D6BCB"/>
    <w:rsid w:val="004E54AC"/>
    <w:rsid w:val="004F467E"/>
    <w:rsid w:val="004F65F9"/>
    <w:rsid w:val="00501398"/>
    <w:rsid w:val="005078CF"/>
    <w:rsid w:val="00516877"/>
    <w:rsid w:val="00517BA1"/>
    <w:rsid w:val="005219F4"/>
    <w:rsid w:val="00550B5F"/>
    <w:rsid w:val="005512B8"/>
    <w:rsid w:val="005522FA"/>
    <w:rsid w:val="00553537"/>
    <w:rsid w:val="0055612D"/>
    <w:rsid w:val="00575AAE"/>
    <w:rsid w:val="00582877"/>
    <w:rsid w:val="00592926"/>
    <w:rsid w:val="00596350"/>
    <w:rsid w:val="005B53C0"/>
    <w:rsid w:val="005B5E03"/>
    <w:rsid w:val="005D45FB"/>
    <w:rsid w:val="005E0E6F"/>
    <w:rsid w:val="005F7B4E"/>
    <w:rsid w:val="0060675C"/>
    <w:rsid w:val="00607181"/>
    <w:rsid w:val="00615EF0"/>
    <w:rsid w:val="00622C20"/>
    <w:rsid w:val="00630502"/>
    <w:rsid w:val="006343B4"/>
    <w:rsid w:val="006461F8"/>
    <w:rsid w:val="006569DB"/>
    <w:rsid w:val="00684035"/>
    <w:rsid w:val="0068526E"/>
    <w:rsid w:val="00685DC2"/>
    <w:rsid w:val="00687542"/>
    <w:rsid w:val="00697D2A"/>
    <w:rsid w:val="006A26CE"/>
    <w:rsid w:val="006B75CB"/>
    <w:rsid w:val="006C1B60"/>
    <w:rsid w:val="006C276E"/>
    <w:rsid w:val="006C4D7E"/>
    <w:rsid w:val="006E6556"/>
    <w:rsid w:val="00702B37"/>
    <w:rsid w:val="00723D99"/>
    <w:rsid w:val="00737C87"/>
    <w:rsid w:val="00737F50"/>
    <w:rsid w:val="007404C4"/>
    <w:rsid w:val="007429A2"/>
    <w:rsid w:val="0074314F"/>
    <w:rsid w:val="00764267"/>
    <w:rsid w:val="00765A7B"/>
    <w:rsid w:val="00792128"/>
    <w:rsid w:val="00795205"/>
    <w:rsid w:val="00797515"/>
    <w:rsid w:val="007A2871"/>
    <w:rsid w:val="007A5E34"/>
    <w:rsid w:val="007B44F9"/>
    <w:rsid w:val="007C42CF"/>
    <w:rsid w:val="007D38B1"/>
    <w:rsid w:val="007D68AB"/>
    <w:rsid w:val="0080454F"/>
    <w:rsid w:val="008111F6"/>
    <w:rsid w:val="00823010"/>
    <w:rsid w:val="008245D2"/>
    <w:rsid w:val="008262DD"/>
    <w:rsid w:val="00830459"/>
    <w:rsid w:val="008532D2"/>
    <w:rsid w:val="008757EC"/>
    <w:rsid w:val="008B2864"/>
    <w:rsid w:val="008D0F0B"/>
    <w:rsid w:val="008F2D6F"/>
    <w:rsid w:val="008F7435"/>
    <w:rsid w:val="0090755A"/>
    <w:rsid w:val="00914E20"/>
    <w:rsid w:val="009221AE"/>
    <w:rsid w:val="009352B2"/>
    <w:rsid w:val="00935A83"/>
    <w:rsid w:val="00941EA2"/>
    <w:rsid w:val="00944612"/>
    <w:rsid w:val="0095615D"/>
    <w:rsid w:val="009C1036"/>
    <w:rsid w:val="009C39BF"/>
    <w:rsid w:val="009D2563"/>
    <w:rsid w:val="009E195B"/>
    <w:rsid w:val="009F3CD1"/>
    <w:rsid w:val="00A002FB"/>
    <w:rsid w:val="00A22692"/>
    <w:rsid w:val="00A35258"/>
    <w:rsid w:val="00A3558E"/>
    <w:rsid w:val="00A55B0E"/>
    <w:rsid w:val="00A57113"/>
    <w:rsid w:val="00A6034E"/>
    <w:rsid w:val="00A6567F"/>
    <w:rsid w:val="00A67D78"/>
    <w:rsid w:val="00A7560B"/>
    <w:rsid w:val="00A8648F"/>
    <w:rsid w:val="00A92362"/>
    <w:rsid w:val="00AA75EA"/>
    <w:rsid w:val="00AB1E25"/>
    <w:rsid w:val="00AB3B0E"/>
    <w:rsid w:val="00AB502C"/>
    <w:rsid w:val="00AB51BE"/>
    <w:rsid w:val="00AE6E87"/>
    <w:rsid w:val="00AF5284"/>
    <w:rsid w:val="00B032A0"/>
    <w:rsid w:val="00B158AA"/>
    <w:rsid w:val="00B7040D"/>
    <w:rsid w:val="00B902D6"/>
    <w:rsid w:val="00BB2958"/>
    <w:rsid w:val="00BB4032"/>
    <w:rsid w:val="00BD17B1"/>
    <w:rsid w:val="00C02E30"/>
    <w:rsid w:val="00C04729"/>
    <w:rsid w:val="00C064BA"/>
    <w:rsid w:val="00C07993"/>
    <w:rsid w:val="00C17A00"/>
    <w:rsid w:val="00C212EE"/>
    <w:rsid w:val="00C3349D"/>
    <w:rsid w:val="00C33A32"/>
    <w:rsid w:val="00C35C82"/>
    <w:rsid w:val="00C37823"/>
    <w:rsid w:val="00C51971"/>
    <w:rsid w:val="00C70692"/>
    <w:rsid w:val="00C73AF5"/>
    <w:rsid w:val="00C77298"/>
    <w:rsid w:val="00C878F5"/>
    <w:rsid w:val="00C9089B"/>
    <w:rsid w:val="00C940D8"/>
    <w:rsid w:val="00C95586"/>
    <w:rsid w:val="00CA30B6"/>
    <w:rsid w:val="00CA4504"/>
    <w:rsid w:val="00CA657A"/>
    <w:rsid w:val="00CB21BA"/>
    <w:rsid w:val="00CE3382"/>
    <w:rsid w:val="00CE4075"/>
    <w:rsid w:val="00CF1D18"/>
    <w:rsid w:val="00CF28E6"/>
    <w:rsid w:val="00CF2BA2"/>
    <w:rsid w:val="00D06A0B"/>
    <w:rsid w:val="00D1114B"/>
    <w:rsid w:val="00D17622"/>
    <w:rsid w:val="00D22255"/>
    <w:rsid w:val="00D34B1D"/>
    <w:rsid w:val="00D4786D"/>
    <w:rsid w:val="00D533A2"/>
    <w:rsid w:val="00D71ACB"/>
    <w:rsid w:val="00D73DC1"/>
    <w:rsid w:val="00D874A8"/>
    <w:rsid w:val="00DA0F9D"/>
    <w:rsid w:val="00DB2A12"/>
    <w:rsid w:val="00DD14C9"/>
    <w:rsid w:val="00DD37DC"/>
    <w:rsid w:val="00DD581C"/>
    <w:rsid w:val="00DE46B2"/>
    <w:rsid w:val="00DE58E8"/>
    <w:rsid w:val="00DF0611"/>
    <w:rsid w:val="00E20BA9"/>
    <w:rsid w:val="00E25155"/>
    <w:rsid w:val="00E4165A"/>
    <w:rsid w:val="00E4677E"/>
    <w:rsid w:val="00E61427"/>
    <w:rsid w:val="00E66E91"/>
    <w:rsid w:val="00E754F3"/>
    <w:rsid w:val="00E81DAD"/>
    <w:rsid w:val="00E870B0"/>
    <w:rsid w:val="00EA34B2"/>
    <w:rsid w:val="00EA3D20"/>
    <w:rsid w:val="00EA5D5C"/>
    <w:rsid w:val="00EA7140"/>
    <w:rsid w:val="00EB3BF1"/>
    <w:rsid w:val="00EC250E"/>
    <w:rsid w:val="00ED3F7B"/>
    <w:rsid w:val="00ED7F08"/>
    <w:rsid w:val="00EE20B0"/>
    <w:rsid w:val="00EE61E9"/>
    <w:rsid w:val="00EF1EA3"/>
    <w:rsid w:val="00EF5270"/>
    <w:rsid w:val="00F03F97"/>
    <w:rsid w:val="00F04B73"/>
    <w:rsid w:val="00F05B4D"/>
    <w:rsid w:val="00F065DD"/>
    <w:rsid w:val="00F11325"/>
    <w:rsid w:val="00F125F1"/>
    <w:rsid w:val="00F15B1E"/>
    <w:rsid w:val="00F34344"/>
    <w:rsid w:val="00F55A8B"/>
    <w:rsid w:val="00F60077"/>
    <w:rsid w:val="00FA5B87"/>
    <w:rsid w:val="00FB10CD"/>
    <w:rsid w:val="00FB21C3"/>
    <w:rsid w:val="00FC562D"/>
    <w:rsid w:val="00FF6B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A8EB"/>
  <w15:chartTrackingRefBased/>
  <w15:docId w15:val="{B40C1A8D-B82B-0A47-B134-A37BBA0D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46B2"/>
    <w:pPr>
      <w:keepNext/>
      <w:keepLines/>
      <w:spacing w:before="240"/>
      <w:outlineLvl w:val="0"/>
    </w:pPr>
    <w:rPr>
      <w:rFonts w:ascii="Century Gothic" w:eastAsiaTheme="majorEastAsia" w:hAnsi="Century Gothic" w:cstheme="majorBidi"/>
      <w:b/>
      <w:szCs w:val="32"/>
    </w:rPr>
  </w:style>
  <w:style w:type="paragraph" w:styleId="Heading2">
    <w:name w:val="heading 2"/>
    <w:basedOn w:val="Normal"/>
    <w:next w:val="Normal"/>
    <w:link w:val="Heading2Char"/>
    <w:uiPriority w:val="9"/>
    <w:unhideWhenUsed/>
    <w:qFormat/>
    <w:rsid w:val="00F600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5A7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459"/>
    <w:pPr>
      <w:tabs>
        <w:tab w:val="center" w:pos="4680"/>
        <w:tab w:val="right" w:pos="9360"/>
      </w:tabs>
    </w:pPr>
  </w:style>
  <w:style w:type="character" w:customStyle="1" w:styleId="HeaderChar">
    <w:name w:val="Header Char"/>
    <w:basedOn w:val="DefaultParagraphFont"/>
    <w:link w:val="Header"/>
    <w:uiPriority w:val="99"/>
    <w:rsid w:val="00830459"/>
  </w:style>
  <w:style w:type="paragraph" w:styleId="Footer">
    <w:name w:val="footer"/>
    <w:basedOn w:val="Normal"/>
    <w:link w:val="FooterChar"/>
    <w:uiPriority w:val="99"/>
    <w:unhideWhenUsed/>
    <w:rsid w:val="00830459"/>
    <w:pPr>
      <w:tabs>
        <w:tab w:val="center" w:pos="4680"/>
        <w:tab w:val="right" w:pos="9360"/>
      </w:tabs>
    </w:pPr>
  </w:style>
  <w:style w:type="character" w:customStyle="1" w:styleId="FooterChar">
    <w:name w:val="Footer Char"/>
    <w:basedOn w:val="DefaultParagraphFont"/>
    <w:link w:val="Footer"/>
    <w:uiPriority w:val="99"/>
    <w:rsid w:val="00830459"/>
  </w:style>
  <w:style w:type="paragraph" w:customStyle="1" w:styleId="BodyCopyCondensed">
    <w:name w:val="Body Copy Condensed"/>
    <w:basedOn w:val="Normal"/>
    <w:uiPriority w:val="99"/>
    <w:rsid w:val="001F49B7"/>
    <w:pPr>
      <w:autoSpaceDE w:val="0"/>
      <w:autoSpaceDN w:val="0"/>
      <w:adjustRightInd w:val="0"/>
      <w:spacing w:before="72" w:line="288" w:lineRule="auto"/>
      <w:textAlignment w:val="center"/>
    </w:pPr>
    <w:rPr>
      <w:rFonts w:ascii="Oswald-Light" w:eastAsiaTheme="minorHAnsi" w:hAnsi="Oswald-Light" w:cs="Oswald-Light"/>
      <w:color w:val="000000"/>
      <w:sz w:val="22"/>
      <w:szCs w:val="22"/>
    </w:rPr>
  </w:style>
  <w:style w:type="character" w:styleId="Hyperlink">
    <w:name w:val="Hyperlink"/>
    <w:basedOn w:val="DefaultParagraphFont"/>
    <w:uiPriority w:val="99"/>
    <w:unhideWhenUsed/>
    <w:rsid w:val="000954EA"/>
    <w:rPr>
      <w:color w:val="0563C1" w:themeColor="hyperlink"/>
      <w:u w:val="single"/>
    </w:rPr>
  </w:style>
  <w:style w:type="character" w:customStyle="1" w:styleId="UnresolvedMention1">
    <w:name w:val="Unresolved Mention1"/>
    <w:basedOn w:val="DefaultParagraphFont"/>
    <w:uiPriority w:val="99"/>
    <w:rsid w:val="000954EA"/>
    <w:rPr>
      <w:color w:val="605E5C"/>
      <w:shd w:val="clear" w:color="auto" w:fill="E1DFDD"/>
    </w:rPr>
  </w:style>
  <w:style w:type="character" w:styleId="FollowedHyperlink">
    <w:name w:val="FollowedHyperlink"/>
    <w:basedOn w:val="DefaultParagraphFont"/>
    <w:uiPriority w:val="99"/>
    <w:semiHidden/>
    <w:unhideWhenUsed/>
    <w:rsid w:val="00C04729"/>
    <w:rPr>
      <w:color w:val="954F72" w:themeColor="followedHyperlink"/>
      <w:u w:val="single"/>
    </w:rPr>
  </w:style>
  <w:style w:type="character" w:customStyle="1" w:styleId="Heading1Char">
    <w:name w:val="Heading 1 Char"/>
    <w:basedOn w:val="DefaultParagraphFont"/>
    <w:link w:val="Heading1"/>
    <w:uiPriority w:val="9"/>
    <w:rsid w:val="00DE46B2"/>
    <w:rPr>
      <w:rFonts w:ascii="Century Gothic" w:eastAsiaTheme="majorEastAsia" w:hAnsi="Century Gothic" w:cstheme="majorBidi"/>
      <w:b/>
      <w:szCs w:val="32"/>
    </w:rPr>
  </w:style>
  <w:style w:type="character" w:customStyle="1" w:styleId="Heading2Char">
    <w:name w:val="Heading 2 Char"/>
    <w:basedOn w:val="DefaultParagraphFont"/>
    <w:link w:val="Heading2"/>
    <w:uiPriority w:val="9"/>
    <w:rsid w:val="00F6007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6569DB"/>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6569DB"/>
    <w:pPr>
      <w:spacing w:before="100" w:beforeAutospacing="1" w:after="100" w:afterAutospacing="1"/>
    </w:pPr>
    <w:rPr>
      <w:rFonts w:ascii="Times New Roman" w:eastAsia="Times New Roman" w:hAnsi="Times New Roman" w:cs="Times New Roman"/>
    </w:rPr>
  </w:style>
  <w:style w:type="paragraph" w:customStyle="1" w:styleId="xxmsonormal">
    <w:name w:val="x_xmsonormal"/>
    <w:basedOn w:val="Normal"/>
    <w:rsid w:val="006569D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E4F37"/>
    <w:rPr>
      <w:b/>
      <w:bCs/>
    </w:rPr>
  </w:style>
  <w:style w:type="character" w:styleId="UnresolvedMention">
    <w:name w:val="Unresolved Mention"/>
    <w:basedOn w:val="DefaultParagraphFont"/>
    <w:uiPriority w:val="99"/>
    <w:semiHidden/>
    <w:unhideWhenUsed/>
    <w:rsid w:val="00097ABD"/>
    <w:rPr>
      <w:color w:val="605E5C"/>
      <w:shd w:val="clear" w:color="auto" w:fill="E1DFDD"/>
    </w:rPr>
  </w:style>
  <w:style w:type="paragraph" w:styleId="NormalWeb">
    <w:name w:val="Normal (Web)"/>
    <w:basedOn w:val="Normal"/>
    <w:uiPriority w:val="99"/>
    <w:unhideWhenUsed/>
    <w:rsid w:val="000464F0"/>
    <w:rPr>
      <w:rFonts w:ascii="Times New Roman" w:hAnsi="Times New Roman" w:cs="Times New Roman"/>
    </w:rPr>
  </w:style>
  <w:style w:type="character" w:customStyle="1" w:styleId="Heading3Char">
    <w:name w:val="Heading 3 Char"/>
    <w:basedOn w:val="DefaultParagraphFont"/>
    <w:link w:val="Heading3"/>
    <w:uiPriority w:val="9"/>
    <w:semiHidden/>
    <w:rsid w:val="00765A7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77200">
      <w:bodyDiv w:val="1"/>
      <w:marLeft w:val="0"/>
      <w:marRight w:val="0"/>
      <w:marTop w:val="0"/>
      <w:marBottom w:val="0"/>
      <w:divBdr>
        <w:top w:val="none" w:sz="0" w:space="0" w:color="auto"/>
        <w:left w:val="none" w:sz="0" w:space="0" w:color="auto"/>
        <w:bottom w:val="none" w:sz="0" w:space="0" w:color="auto"/>
        <w:right w:val="none" w:sz="0" w:space="0" w:color="auto"/>
      </w:divBdr>
      <w:divsChild>
        <w:div w:id="553124616">
          <w:marLeft w:val="0"/>
          <w:marRight w:val="0"/>
          <w:marTop w:val="0"/>
          <w:marBottom w:val="160"/>
          <w:divBdr>
            <w:top w:val="none" w:sz="0" w:space="0" w:color="auto"/>
            <w:left w:val="none" w:sz="0" w:space="0" w:color="auto"/>
            <w:bottom w:val="none" w:sz="0" w:space="0" w:color="auto"/>
            <w:right w:val="none" w:sz="0" w:space="0" w:color="auto"/>
          </w:divBdr>
        </w:div>
        <w:div w:id="1586383180">
          <w:marLeft w:val="0"/>
          <w:marRight w:val="0"/>
          <w:marTop w:val="0"/>
          <w:marBottom w:val="160"/>
          <w:divBdr>
            <w:top w:val="none" w:sz="0" w:space="0" w:color="auto"/>
            <w:left w:val="none" w:sz="0" w:space="0" w:color="auto"/>
            <w:bottom w:val="none" w:sz="0" w:space="0" w:color="auto"/>
            <w:right w:val="none" w:sz="0" w:space="0" w:color="auto"/>
          </w:divBdr>
        </w:div>
        <w:div w:id="132255042">
          <w:marLeft w:val="0"/>
          <w:marRight w:val="0"/>
          <w:marTop w:val="0"/>
          <w:marBottom w:val="160"/>
          <w:divBdr>
            <w:top w:val="none" w:sz="0" w:space="0" w:color="auto"/>
            <w:left w:val="none" w:sz="0" w:space="0" w:color="auto"/>
            <w:bottom w:val="none" w:sz="0" w:space="0" w:color="auto"/>
            <w:right w:val="none" w:sz="0" w:space="0" w:color="auto"/>
          </w:divBdr>
        </w:div>
      </w:divsChild>
    </w:div>
    <w:div w:id="889927654">
      <w:bodyDiv w:val="1"/>
      <w:marLeft w:val="0"/>
      <w:marRight w:val="0"/>
      <w:marTop w:val="0"/>
      <w:marBottom w:val="0"/>
      <w:divBdr>
        <w:top w:val="none" w:sz="0" w:space="0" w:color="auto"/>
        <w:left w:val="none" w:sz="0" w:space="0" w:color="auto"/>
        <w:bottom w:val="none" w:sz="0" w:space="0" w:color="auto"/>
        <w:right w:val="none" w:sz="0" w:space="0" w:color="auto"/>
      </w:divBdr>
      <w:divsChild>
        <w:div w:id="1717969452">
          <w:marLeft w:val="0"/>
          <w:marRight w:val="0"/>
          <w:marTop w:val="0"/>
          <w:marBottom w:val="160"/>
          <w:divBdr>
            <w:top w:val="none" w:sz="0" w:space="0" w:color="auto"/>
            <w:left w:val="none" w:sz="0" w:space="0" w:color="auto"/>
            <w:bottom w:val="none" w:sz="0" w:space="0" w:color="auto"/>
            <w:right w:val="none" w:sz="0" w:space="0" w:color="auto"/>
          </w:divBdr>
        </w:div>
        <w:div w:id="2087918555">
          <w:marLeft w:val="0"/>
          <w:marRight w:val="0"/>
          <w:marTop w:val="0"/>
          <w:marBottom w:val="160"/>
          <w:divBdr>
            <w:top w:val="none" w:sz="0" w:space="0" w:color="auto"/>
            <w:left w:val="none" w:sz="0" w:space="0" w:color="auto"/>
            <w:bottom w:val="none" w:sz="0" w:space="0" w:color="auto"/>
            <w:right w:val="none" w:sz="0" w:space="0" w:color="auto"/>
          </w:divBdr>
        </w:div>
        <w:div w:id="838077329">
          <w:marLeft w:val="0"/>
          <w:marRight w:val="0"/>
          <w:marTop w:val="0"/>
          <w:marBottom w:val="160"/>
          <w:divBdr>
            <w:top w:val="none" w:sz="0" w:space="0" w:color="auto"/>
            <w:left w:val="none" w:sz="0" w:space="0" w:color="auto"/>
            <w:bottom w:val="none" w:sz="0" w:space="0" w:color="auto"/>
            <w:right w:val="none" w:sz="0" w:space="0" w:color="auto"/>
          </w:divBdr>
        </w:div>
      </w:divsChild>
    </w:div>
    <w:div w:id="1046295415">
      <w:bodyDiv w:val="1"/>
      <w:marLeft w:val="0"/>
      <w:marRight w:val="0"/>
      <w:marTop w:val="0"/>
      <w:marBottom w:val="0"/>
      <w:divBdr>
        <w:top w:val="none" w:sz="0" w:space="0" w:color="auto"/>
        <w:left w:val="none" w:sz="0" w:space="0" w:color="auto"/>
        <w:bottom w:val="none" w:sz="0" w:space="0" w:color="auto"/>
        <w:right w:val="none" w:sz="0" w:space="0" w:color="auto"/>
      </w:divBdr>
      <w:divsChild>
        <w:div w:id="1530214401">
          <w:marLeft w:val="0"/>
          <w:marRight w:val="0"/>
          <w:marTop w:val="0"/>
          <w:marBottom w:val="0"/>
          <w:divBdr>
            <w:top w:val="none" w:sz="0" w:space="0" w:color="auto"/>
            <w:left w:val="none" w:sz="0" w:space="0" w:color="auto"/>
            <w:bottom w:val="none" w:sz="0" w:space="0" w:color="auto"/>
            <w:right w:val="none" w:sz="0" w:space="0" w:color="auto"/>
          </w:divBdr>
        </w:div>
        <w:div w:id="413163717">
          <w:marLeft w:val="0"/>
          <w:marRight w:val="0"/>
          <w:marTop w:val="0"/>
          <w:marBottom w:val="0"/>
          <w:divBdr>
            <w:top w:val="none" w:sz="0" w:space="0" w:color="auto"/>
            <w:left w:val="none" w:sz="0" w:space="0" w:color="auto"/>
            <w:bottom w:val="none" w:sz="0" w:space="0" w:color="auto"/>
            <w:right w:val="none" w:sz="0" w:space="0" w:color="auto"/>
          </w:divBdr>
        </w:div>
        <w:div w:id="2001686726">
          <w:marLeft w:val="0"/>
          <w:marRight w:val="0"/>
          <w:marTop w:val="0"/>
          <w:marBottom w:val="0"/>
          <w:divBdr>
            <w:top w:val="none" w:sz="0" w:space="0" w:color="auto"/>
            <w:left w:val="none" w:sz="0" w:space="0" w:color="auto"/>
            <w:bottom w:val="none" w:sz="0" w:space="0" w:color="auto"/>
            <w:right w:val="none" w:sz="0" w:space="0" w:color="auto"/>
          </w:divBdr>
        </w:div>
        <w:div w:id="1564757103">
          <w:marLeft w:val="0"/>
          <w:marRight w:val="0"/>
          <w:marTop w:val="0"/>
          <w:marBottom w:val="0"/>
          <w:divBdr>
            <w:top w:val="none" w:sz="0" w:space="0" w:color="auto"/>
            <w:left w:val="none" w:sz="0" w:space="0" w:color="auto"/>
            <w:bottom w:val="none" w:sz="0" w:space="0" w:color="auto"/>
            <w:right w:val="none" w:sz="0" w:space="0" w:color="auto"/>
          </w:divBdr>
        </w:div>
        <w:div w:id="1326515450">
          <w:marLeft w:val="0"/>
          <w:marRight w:val="0"/>
          <w:marTop w:val="0"/>
          <w:marBottom w:val="0"/>
          <w:divBdr>
            <w:top w:val="none" w:sz="0" w:space="0" w:color="auto"/>
            <w:left w:val="none" w:sz="0" w:space="0" w:color="auto"/>
            <w:bottom w:val="none" w:sz="0" w:space="0" w:color="auto"/>
            <w:right w:val="none" w:sz="0" w:space="0" w:color="auto"/>
          </w:divBdr>
        </w:div>
        <w:div w:id="1661076905">
          <w:marLeft w:val="0"/>
          <w:marRight w:val="0"/>
          <w:marTop w:val="0"/>
          <w:marBottom w:val="0"/>
          <w:divBdr>
            <w:top w:val="none" w:sz="0" w:space="0" w:color="auto"/>
            <w:left w:val="none" w:sz="0" w:space="0" w:color="auto"/>
            <w:bottom w:val="none" w:sz="0" w:space="0" w:color="auto"/>
            <w:right w:val="none" w:sz="0" w:space="0" w:color="auto"/>
          </w:divBdr>
        </w:div>
        <w:div w:id="820998720">
          <w:marLeft w:val="0"/>
          <w:marRight w:val="0"/>
          <w:marTop w:val="0"/>
          <w:marBottom w:val="0"/>
          <w:divBdr>
            <w:top w:val="none" w:sz="0" w:space="0" w:color="auto"/>
            <w:left w:val="none" w:sz="0" w:space="0" w:color="auto"/>
            <w:bottom w:val="none" w:sz="0" w:space="0" w:color="auto"/>
            <w:right w:val="none" w:sz="0" w:space="0" w:color="auto"/>
          </w:divBdr>
        </w:div>
        <w:div w:id="911618555">
          <w:marLeft w:val="0"/>
          <w:marRight w:val="0"/>
          <w:marTop w:val="0"/>
          <w:marBottom w:val="0"/>
          <w:divBdr>
            <w:top w:val="none" w:sz="0" w:space="0" w:color="auto"/>
            <w:left w:val="none" w:sz="0" w:space="0" w:color="auto"/>
            <w:bottom w:val="none" w:sz="0" w:space="0" w:color="auto"/>
            <w:right w:val="none" w:sz="0" w:space="0" w:color="auto"/>
          </w:divBdr>
        </w:div>
        <w:div w:id="1996226764">
          <w:marLeft w:val="0"/>
          <w:marRight w:val="0"/>
          <w:marTop w:val="0"/>
          <w:marBottom w:val="0"/>
          <w:divBdr>
            <w:top w:val="none" w:sz="0" w:space="0" w:color="auto"/>
            <w:left w:val="none" w:sz="0" w:space="0" w:color="auto"/>
            <w:bottom w:val="none" w:sz="0" w:space="0" w:color="auto"/>
            <w:right w:val="none" w:sz="0" w:space="0" w:color="auto"/>
          </w:divBdr>
        </w:div>
        <w:div w:id="661393631">
          <w:marLeft w:val="0"/>
          <w:marRight w:val="0"/>
          <w:marTop w:val="0"/>
          <w:marBottom w:val="0"/>
          <w:divBdr>
            <w:top w:val="none" w:sz="0" w:space="0" w:color="auto"/>
            <w:left w:val="none" w:sz="0" w:space="0" w:color="auto"/>
            <w:bottom w:val="none" w:sz="0" w:space="0" w:color="auto"/>
            <w:right w:val="none" w:sz="0" w:space="0" w:color="auto"/>
          </w:divBdr>
        </w:div>
        <w:div w:id="1031299728">
          <w:marLeft w:val="0"/>
          <w:marRight w:val="0"/>
          <w:marTop w:val="0"/>
          <w:marBottom w:val="0"/>
          <w:divBdr>
            <w:top w:val="none" w:sz="0" w:space="0" w:color="auto"/>
            <w:left w:val="none" w:sz="0" w:space="0" w:color="auto"/>
            <w:bottom w:val="none" w:sz="0" w:space="0" w:color="auto"/>
            <w:right w:val="none" w:sz="0" w:space="0" w:color="auto"/>
          </w:divBdr>
        </w:div>
        <w:div w:id="1533805097">
          <w:marLeft w:val="0"/>
          <w:marRight w:val="0"/>
          <w:marTop w:val="0"/>
          <w:marBottom w:val="0"/>
          <w:divBdr>
            <w:top w:val="none" w:sz="0" w:space="0" w:color="auto"/>
            <w:left w:val="none" w:sz="0" w:space="0" w:color="auto"/>
            <w:bottom w:val="none" w:sz="0" w:space="0" w:color="auto"/>
            <w:right w:val="none" w:sz="0" w:space="0" w:color="auto"/>
          </w:divBdr>
        </w:div>
        <w:div w:id="1963804929">
          <w:marLeft w:val="0"/>
          <w:marRight w:val="0"/>
          <w:marTop w:val="0"/>
          <w:marBottom w:val="0"/>
          <w:divBdr>
            <w:top w:val="none" w:sz="0" w:space="0" w:color="auto"/>
            <w:left w:val="none" w:sz="0" w:space="0" w:color="auto"/>
            <w:bottom w:val="none" w:sz="0" w:space="0" w:color="auto"/>
            <w:right w:val="none" w:sz="0" w:space="0" w:color="auto"/>
          </w:divBdr>
        </w:div>
      </w:divsChild>
    </w:div>
    <w:div w:id="1072004391">
      <w:bodyDiv w:val="1"/>
      <w:marLeft w:val="0"/>
      <w:marRight w:val="0"/>
      <w:marTop w:val="0"/>
      <w:marBottom w:val="0"/>
      <w:divBdr>
        <w:top w:val="none" w:sz="0" w:space="0" w:color="auto"/>
        <w:left w:val="none" w:sz="0" w:space="0" w:color="auto"/>
        <w:bottom w:val="none" w:sz="0" w:space="0" w:color="auto"/>
        <w:right w:val="none" w:sz="0" w:space="0" w:color="auto"/>
      </w:divBdr>
      <w:divsChild>
        <w:div w:id="1939828101">
          <w:marLeft w:val="0"/>
          <w:marRight w:val="0"/>
          <w:marTop w:val="0"/>
          <w:marBottom w:val="160"/>
          <w:divBdr>
            <w:top w:val="none" w:sz="0" w:space="0" w:color="auto"/>
            <w:left w:val="none" w:sz="0" w:space="0" w:color="auto"/>
            <w:bottom w:val="none" w:sz="0" w:space="0" w:color="auto"/>
            <w:right w:val="none" w:sz="0" w:space="0" w:color="auto"/>
          </w:divBdr>
        </w:div>
        <w:div w:id="795100802">
          <w:marLeft w:val="0"/>
          <w:marRight w:val="0"/>
          <w:marTop w:val="0"/>
          <w:marBottom w:val="160"/>
          <w:divBdr>
            <w:top w:val="none" w:sz="0" w:space="0" w:color="auto"/>
            <w:left w:val="none" w:sz="0" w:space="0" w:color="auto"/>
            <w:bottom w:val="none" w:sz="0" w:space="0" w:color="auto"/>
            <w:right w:val="none" w:sz="0" w:space="0" w:color="auto"/>
          </w:divBdr>
        </w:div>
        <w:div w:id="2141456499">
          <w:marLeft w:val="0"/>
          <w:marRight w:val="0"/>
          <w:marTop w:val="0"/>
          <w:marBottom w:val="160"/>
          <w:divBdr>
            <w:top w:val="none" w:sz="0" w:space="0" w:color="auto"/>
            <w:left w:val="none" w:sz="0" w:space="0" w:color="auto"/>
            <w:bottom w:val="none" w:sz="0" w:space="0" w:color="auto"/>
            <w:right w:val="none" w:sz="0" w:space="0" w:color="auto"/>
          </w:divBdr>
        </w:div>
      </w:divsChild>
    </w:div>
    <w:div w:id="1074624132">
      <w:bodyDiv w:val="1"/>
      <w:marLeft w:val="0"/>
      <w:marRight w:val="0"/>
      <w:marTop w:val="0"/>
      <w:marBottom w:val="0"/>
      <w:divBdr>
        <w:top w:val="none" w:sz="0" w:space="0" w:color="auto"/>
        <w:left w:val="none" w:sz="0" w:space="0" w:color="auto"/>
        <w:bottom w:val="none" w:sz="0" w:space="0" w:color="auto"/>
        <w:right w:val="none" w:sz="0" w:space="0" w:color="auto"/>
      </w:divBdr>
      <w:divsChild>
        <w:div w:id="1774354287">
          <w:marLeft w:val="0"/>
          <w:marRight w:val="0"/>
          <w:marTop w:val="0"/>
          <w:marBottom w:val="0"/>
          <w:divBdr>
            <w:top w:val="none" w:sz="0" w:space="0" w:color="auto"/>
            <w:left w:val="none" w:sz="0" w:space="0" w:color="auto"/>
            <w:bottom w:val="none" w:sz="0" w:space="0" w:color="auto"/>
            <w:right w:val="none" w:sz="0" w:space="0" w:color="auto"/>
          </w:divBdr>
        </w:div>
      </w:divsChild>
    </w:div>
    <w:div w:id="12186686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295">
          <w:marLeft w:val="0"/>
          <w:marRight w:val="0"/>
          <w:marTop w:val="0"/>
          <w:marBottom w:val="160"/>
          <w:divBdr>
            <w:top w:val="none" w:sz="0" w:space="0" w:color="auto"/>
            <w:left w:val="none" w:sz="0" w:space="0" w:color="auto"/>
            <w:bottom w:val="none" w:sz="0" w:space="0" w:color="auto"/>
            <w:right w:val="none" w:sz="0" w:space="0" w:color="auto"/>
          </w:divBdr>
        </w:div>
        <w:div w:id="1453599277">
          <w:marLeft w:val="0"/>
          <w:marRight w:val="0"/>
          <w:marTop w:val="0"/>
          <w:marBottom w:val="160"/>
          <w:divBdr>
            <w:top w:val="none" w:sz="0" w:space="0" w:color="auto"/>
            <w:left w:val="none" w:sz="0" w:space="0" w:color="auto"/>
            <w:bottom w:val="none" w:sz="0" w:space="0" w:color="auto"/>
            <w:right w:val="none" w:sz="0" w:space="0" w:color="auto"/>
          </w:divBdr>
        </w:div>
        <w:div w:id="155727000">
          <w:marLeft w:val="0"/>
          <w:marRight w:val="0"/>
          <w:marTop w:val="0"/>
          <w:marBottom w:val="160"/>
          <w:divBdr>
            <w:top w:val="none" w:sz="0" w:space="0" w:color="auto"/>
            <w:left w:val="none" w:sz="0" w:space="0" w:color="auto"/>
            <w:bottom w:val="none" w:sz="0" w:space="0" w:color="auto"/>
            <w:right w:val="none" w:sz="0" w:space="0" w:color="auto"/>
          </w:divBdr>
        </w:div>
      </w:divsChild>
    </w:div>
    <w:div w:id="1235049717">
      <w:bodyDiv w:val="1"/>
      <w:marLeft w:val="0"/>
      <w:marRight w:val="0"/>
      <w:marTop w:val="0"/>
      <w:marBottom w:val="0"/>
      <w:divBdr>
        <w:top w:val="none" w:sz="0" w:space="0" w:color="auto"/>
        <w:left w:val="none" w:sz="0" w:space="0" w:color="auto"/>
        <w:bottom w:val="none" w:sz="0" w:space="0" w:color="auto"/>
        <w:right w:val="none" w:sz="0" w:space="0" w:color="auto"/>
      </w:divBdr>
      <w:divsChild>
        <w:div w:id="931204659">
          <w:marLeft w:val="0"/>
          <w:marRight w:val="0"/>
          <w:marTop w:val="0"/>
          <w:marBottom w:val="0"/>
          <w:divBdr>
            <w:top w:val="none" w:sz="0" w:space="0" w:color="auto"/>
            <w:left w:val="none" w:sz="0" w:space="0" w:color="auto"/>
            <w:bottom w:val="none" w:sz="0" w:space="0" w:color="auto"/>
            <w:right w:val="none" w:sz="0" w:space="0" w:color="auto"/>
          </w:divBdr>
        </w:div>
        <w:div w:id="1173032858">
          <w:marLeft w:val="0"/>
          <w:marRight w:val="0"/>
          <w:marTop w:val="0"/>
          <w:marBottom w:val="0"/>
          <w:divBdr>
            <w:top w:val="none" w:sz="0" w:space="0" w:color="auto"/>
            <w:left w:val="none" w:sz="0" w:space="0" w:color="auto"/>
            <w:bottom w:val="none" w:sz="0" w:space="0" w:color="auto"/>
            <w:right w:val="none" w:sz="0" w:space="0" w:color="auto"/>
          </w:divBdr>
        </w:div>
        <w:div w:id="258492409">
          <w:marLeft w:val="0"/>
          <w:marRight w:val="0"/>
          <w:marTop w:val="0"/>
          <w:marBottom w:val="0"/>
          <w:divBdr>
            <w:top w:val="none" w:sz="0" w:space="0" w:color="auto"/>
            <w:left w:val="none" w:sz="0" w:space="0" w:color="auto"/>
            <w:bottom w:val="none" w:sz="0" w:space="0" w:color="auto"/>
            <w:right w:val="none" w:sz="0" w:space="0" w:color="auto"/>
          </w:divBdr>
        </w:div>
        <w:div w:id="993990493">
          <w:marLeft w:val="0"/>
          <w:marRight w:val="0"/>
          <w:marTop w:val="0"/>
          <w:marBottom w:val="0"/>
          <w:divBdr>
            <w:top w:val="none" w:sz="0" w:space="0" w:color="auto"/>
            <w:left w:val="none" w:sz="0" w:space="0" w:color="auto"/>
            <w:bottom w:val="none" w:sz="0" w:space="0" w:color="auto"/>
            <w:right w:val="none" w:sz="0" w:space="0" w:color="auto"/>
          </w:divBdr>
        </w:div>
        <w:div w:id="1436054579">
          <w:marLeft w:val="0"/>
          <w:marRight w:val="0"/>
          <w:marTop w:val="0"/>
          <w:marBottom w:val="0"/>
          <w:divBdr>
            <w:top w:val="none" w:sz="0" w:space="0" w:color="auto"/>
            <w:left w:val="none" w:sz="0" w:space="0" w:color="auto"/>
            <w:bottom w:val="none" w:sz="0" w:space="0" w:color="auto"/>
            <w:right w:val="none" w:sz="0" w:space="0" w:color="auto"/>
          </w:divBdr>
        </w:div>
        <w:div w:id="2137136975">
          <w:marLeft w:val="0"/>
          <w:marRight w:val="0"/>
          <w:marTop w:val="0"/>
          <w:marBottom w:val="0"/>
          <w:divBdr>
            <w:top w:val="none" w:sz="0" w:space="0" w:color="auto"/>
            <w:left w:val="none" w:sz="0" w:space="0" w:color="auto"/>
            <w:bottom w:val="none" w:sz="0" w:space="0" w:color="auto"/>
            <w:right w:val="none" w:sz="0" w:space="0" w:color="auto"/>
          </w:divBdr>
        </w:div>
        <w:div w:id="961616884">
          <w:marLeft w:val="0"/>
          <w:marRight w:val="0"/>
          <w:marTop w:val="0"/>
          <w:marBottom w:val="0"/>
          <w:divBdr>
            <w:top w:val="none" w:sz="0" w:space="0" w:color="auto"/>
            <w:left w:val="none" w:sz="0" w:space="0" w:color="auto"/>
            <w:bottom w:val="none" w:sz="0" w:space="0" w:color="auto"/>
            <w:right w:val="none" w:sz="0" w:space="0" w:color="auto"/>
          </w:divBdr>
        </w:div>
        <w:div w:id="2124837652">
          <w:marLeft w:val="0"/>
          <w:marRight w:val="0"/>
          <w:marTop w:val="0"/>
          <w:marBottom w:val="0"/>
          <w:divBdr>
            <w:top w:val="none" w:sz="0" w:space="0" w:color="auto"/>
            <w:left w:val="none" w:sz="0" w:space="0" w:color="auto"/>
            <w:bottom w:val="none" w:sz="0" w:space="0" w:color="auto"/>
            <w:right w:val="none" w:sz="0" w:space="0" w:color="auto"/>
          </w:divBdr>
        </w:div>
        <w:div w:id="2078283967">
          <w:marLeft w:val="0"/>
          <w:marRight w:val="0"/>
          <w:marTop w:val="0"/>
          <w:marBottom w:val="0"/>
          <w:divBdr>
            <w:top w:val="none" w:sz="0" w:space="0" w:color="auto"/>
            <w:left w:val="none" w:sz="0" w:space="0" w:color="auto"/>
            <w:bottom w:val="none" w:sz="0" w:space="0" w:color="auto"/>
            <w:right w:val="none" w:sz="0" w:space="0" w:color="auto"/>
          </w:divBdr>
        </w:div>
        <w:div w:id="1477259509">
          <w:marLeft w:val="0"/>
          <w:marRight w:val="0"/>
          <w:marTop w:val="0"/>
          <w:marBottom w:val="0"/>
          <w:divBdr>
            <w:top w:val="none" w:sz="0" w:space="0" w:color="auto"/>
            <w:left w:val="none" w:sz="0" w:space="0" w:color="auto"/>
            <w:bottom w:val="none" w:sz="0" w:space="0" w:color="auto"/>
            <w:right w:val="none" w:sz="0" w:space="0" w:color="auto"/>
          </w:divBdr>
        </w:div>
        <w:div w:id="1280842904">
          <w:marLeft w:val="0"/>
          <w:marRight w:val="0"/>
          <w:marTop w:val="0"/>
          <w:marBottom w:val="0"/>
          <w:divBdr>
            <w:top w:val="none" w:sz="0" w:space="0" w:color="auto"/>
            <w:left w:val="none" w:sz="0" w:space="0" w:color="auto"/>
            <w:bottom w:val="none" w:sz="0" w:space="0" w:color="auto"/>
            <w:right w:val="none" w:sz="0" w:space="0" w:color="auto"/>
          </w:divBdr>
        </w:div>
        <w:div w:id="355742479">
          <w:marLeft w:val="0"/>
          <w:marRight w:val="0"/>
          <w:marTop w:val="0"/>
          <w:marBottom w:val="0"/>
          <w:divBdr>
            <w:top w:val="none" w:sz="0" w:space="0" w:color="auto"/>
            <w:left w:val="none" w:sz="0" w:space="0" w:color="auto"/>
            <w:bottom w:val="none" w:sz="0" w:space="0" w:color="auto"/>
            <w:right w:val="none" w:sz="0" w:space="0" w:color="auto"/>
          </w:divBdr>
        </w:div>
        <w:div w:id="1626959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bsnjaesnews.rutgers.edu/2026/06/rutgers-department-co-launches-educator-community-climate-resilience-initiative/"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ebsnjaesnews.rutgers.edu/2026/06/youth-represent-new-jersey-at-4-h-leadership-academy-program-in-washington-d-c/"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5.jpg"/><Relationship Id="rId4" Type="http://schemas.openxmlformats.org/officeDocument/2006/relationships/hyperlink" Target="http://njaes.rutgers.ed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5.jpg"/><Relationship Id="rId4" Type="http://schemas.openxmlformats.org/officeDocument/2006/relationships/hyperlink" Target="http://njaes.rutger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AB53A94A704F4A8194D0C05AA48798" ma:contentTypeVersion="18" ma:contentTypeDescription="Create a new document." ma:contentTypeScope="" ma:versionID="6fc8677024c1ea8f15b74f1cfa353293">
  <xsd:schema xmlns:xsd="http://www.w3.org/2001/XMLSchema" xmlns:xs="http://www.w3.org/2001/XMLSchema" xmlns:p="http://schemas.microsoft.com/office/2006/metadata/properties" xmlns:ns2="bdef3ca3-5535-4985-9e35-ab8e6d7d127e" xmlns:ns3="f1db5efc-b246-4c12-83b9-2b539328037d" targetNamespace="http://schemas.microsoft.com/office/2006/metadata/properties" ma:root="true" ma:fieldsID="0c7d2c9bf380349293ebe6389709dff9" ns2:_="" ns3:_="">
    <xsd:import namespace="bdef3ca3-5535-4985-9e35-ab8e6d7d127e"/>
    <xsd:import namespace="f1db5efc-b246-4c12-83b9-2b53932803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f3ca3-5535-4985-9e35-ab8e6d7d1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db5efc-b246-4c12-83b9-2b53932803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3d8f6d-7d65-471b-8966-47a3d38ca4d5}" ma:internalName="TaxCatchAll" ma:showField="CatchAllData" ma:web="f1db5efc-b246-4c12-83b9-2b53932803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ef3ca3-5535-4985-9e35-ab8e6d7d127e">
      <Terms xmlns="http://schemas.microsoft.com/office/infopath/2007/PartnerControls"/>
    </lcf76f155ced4ddcb4097134ff3c332f>
    <TaxCatchAll xmlns="f1db5efc-b246-4c12-83b9-2b539328037d" xsi:nil="true"/>
  </documentManagement>
</p:properties>
</file>

<file path=customXml/itemProps1.xml><?xml version="1.0" encoding="utf-8"?>
<ds:datastoreItem xmlns:ds="http://schemas.openxmlformats.org/officeDocument/2006/customXml" ds:itemID="{E8FB2823-2245-40D9-92EC-4806786B754E}">
  <ds:schemaRefs>
    <ds:schemaRef ds:uri="http://schemas.microsoft.com/sharepoint/v3/contenttype/forms"/>
  </ds:schemaRefs>
</ds:datastoreItem>
</file>

<file path=customXml/itemProps2.xml><?xml version="1.0" encoding="utf-8"?>
<ds:datastoreItem xmlns:ds="http://schemas.openxmlformats.org/officeDocument/2006/customXml" ds:itemID="{43C11F17-F732-4D40-BE46-3B17BE031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f3ca3-5535-4985-9e35-ab8e6d7d127e"/>
    <ds:schemaRef ds:uri="f1db5efc-b246-4c12-83b9-2b5393280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147A3-6964-4CA2-9A78-827492524AD3}">
  <ds:schemaRefs>
    <ds:schemaRef ds:uri="http://schemas.openxmlformats.org/officeDocument/2006/bibliography"/>
  </ds:schemaRefs>
</ds:datastoreItem>
</file>

<file path=customXml/itemProps4.xml><?xml version="1.0" encoding="utf-8"?>
<ds:datastoreItem xmlns:ds="http://schemas.openxmlformats.org/officeDocument/2006/customXml" ds:itemID="{0E0F3A18-0181-47DC-A7B7-CED2BE0810BF}">
  <ds:schemaRefs>
    <ds:schemaRef ds:uri="http://schemas.microsoft.com/office/2006/metadata/properties"/>
    <ds:schemaRef ds:uri="http://schemas.microsoft.com/office/infopath/2007/PartnerControls"/>
    <ds:schemaRef ds:uri="bdef3ca3-5535-4985-9e35-ab8e6d7d127e"/>
    <ds:schemaRef ds:uri="f1db5efc-b246-4c12-83b9-2b539328037d"/>
  </ds:schemaRefs>
</ds:datastoreItem>
</file>

<file path=docProps/app.xml><?xml version="1.0" encoding="utf-8"?>
<Properties xmlns="http://schemas.openxmlformats.org/officeDocument/2006/extended-properties" xmlns:vt="http://schemas.openxmlformats.org/officeDocument/2006/docPropsVTypes">
  <Template>Normal</Template>
  <TotalTime>4048</TotalTime>
  <Pages>2</Pages>
  <Words>934</Words>
  <Characters>5917</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State Board of Agriculture Report Template</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Board of Agriculture Report Template</dc:title>
  <dc:subject/>
  <dc:creator>Lori OCM</dc:creator>
  <cp:keywords/>
  <dc:description/>
  <cp:lastModifiedBy>Paula Walcott-Quintin</cp:lastModifiedBy>
  <cp:revision>95</cp:revision>
  <cp:lastPrinted>2022-03-18T15:51:00Z</cp:lastPrinted>
  <dcterms:created xsi:type="dcterms:W3CDTF">2026-05-19T16:21:00Z</dcterms:created>
  <dcterms:modified xsi:type="dcterms:W3CDTF">2026-06-22T17:54:00Z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0x01010064AB53A94A704F4A8194D0C05AA48798</vt:lpwstr>
  </property>
</Properties>
</file>